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D864" w14:textId="77777777" w:rsidR="000D33EB" w:rsidRDefault="002807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noProof/>
        </w:rPr>
        <w:drawing>
          <wp:inline distT="0" distB="0" distL="0" distR="0" wp14:anchorId="76EF7607" wp14:editId="5B8FF156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367E" w14:textId="77777777" w:rsidR="000D33EB" w:rsidRDefault="0028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3BEF4229" w14:textId="77777777" w:rsidR="000D33EB" w:rsidRDefault="000D33EB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94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D33EB" w14:paraId="32F66801" w14:textId="77777777">
        <w:tc>
          <w:tcPr>
            <w:tcW w:w="9464" w:type="dxa"/>
            <w:tcBorders>
              <w:top w:val="thinThickSmallGap" w:sz="24" w:space="0" w:color="000000"/>
            </w:tcBorders>
          </w:tcPr>
          <w:p w14:paraId="64C9F62F" w14:textId="77777777" w:rsidR="000D33EB" w:rsidRDefault="000D3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14:paraId="3200BCAA" w14:textId="77777777" w:rsidR="000D33EB" w:rsidRDefault="000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</w:p>
    <w:p w14:paraId="6152987A" w14:textId="77777777" w:rsidR="000D33EB" w:rsidRDefault="000D3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</w:p>
    <w:p w14:paraId="38B06E8A" w14:textId="77777777" w:rsidR="000D33EB" w:rsidRDefault="0028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638D8563" w14:textId="77777777" w:rsidR="000D33EB" w:rsidRDefault="000D33E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74EF3D8D" w14:textId="5F7E34B5" w:rsidR="000D33EB" w:rsidRPr="00CC349D" w:rsidRDefault="0028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№ __</w:t>
      </w:r>
      <w:r w:rsidR="00CC349D">
        <w:rPr>
          <w:rFonts w:ascii="Times New Roman" w:eastAsia="Times New Roman" w:hAnsi="Times New Roman" w:cs="Times New Roman"/>
          <w:sz w:val="24"/>
          <w:szCs w:val="24"/>
          <w:lang w:eastAsia="ru-RU"/>
        </w:rPr>
        <w:t>/__</w:t>
      </w:r>
    </w:p>
    <w:p w14:paraId="19193D8A" w14:textId="77777777" w:rsidR="000D33EB" w:rsidRDefault="002807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</w:p>
    <w:p w14:paraId="785A9F96" w14:textId="77777777" w:rsidR="000D33EB" w:rsidRDefault="000D3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14:paraId="47A93022" w14:textId="77777777" w:rsidR="000D33EB" w:rsidRDefault="000D33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C349D" w14:paraId="52E21AFC" w14:textId="77777777" w:rsidTr="00CC349D">
        <w:tc>
          <w:tcPr>
            <w:tcW w:w="5070" w:type="dxa"/>
          </w:tcPr>
          <w:p w14:paraId="1A9B1B70" w14:textId="410CD9CE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депутатов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Металлургического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</w:p>
          <w:p w14:paraId="4B78470B" w14:textId="562FB33C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Челябинска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20.02.2023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31/5</w:t>
            </w:r>
          </w:p>
          <w:p w14:paraId="604A430A" w14:textId="7FACD7CE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назначении, </w:t>
            </w:r>
          </w:p>
          <w:p w14:paraId="21794CB2" w14:textId="6D4C8E9B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перерасчете и выплате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пенсии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выслугу лет лицам,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замещавшим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должности </w:t>
            </w:r>
          </w:p>
          <w:p w14:paraId="5A5B6331" w14:textId="33D3BE67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органов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Металлургического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14:paraId="2551EC47" w14:textId="7EF9293C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Челябинска»</w:t>
            </w:r>
          </w:p>
        </w:tc>
      </w:tr>
    </w:tbl>
    <w:p w14:paraId="76222D7C" w14:textId="77777777" w:rsidR="000D33EB" w:rsidRDefault="000D33E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35C4531A" w14:textId="77777777" w:rsidR="000D33EB" w:rsidRDefault="000D3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B4CAEF" w14:textId="77777777" w:rsidR="000D33EB" w:rsidRDefault="00280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15 декабря 2001 года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№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«О государственном пенсионном обеспечении в Российской Федерации», о</w:t>
      </w:r>
      <w:r>
        <w:rPr>
          <w:rFonts w:ascii="Times New Roman" w:hAnsi="Times New Roman" w:cs="Times New Roman"/>
          <w:sz w:val="24"/>
          <w:szCs w:val="24"/>
        </w:rPr>
        <w:t xml:space="preserve">т 02 марта 2007 года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30 мая 2007 года № 144-ЗО «О регулировании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Челябинской области»,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Губернатора Челябинской области                 от 24 марта 2010</w:t>
      </w:r>
      <w:r>
        <w:rPr>
          <w:rFonts w:ascii="Times New Roman" w:hAnsi="Times New Roman" w:cs="Times New Roman"/>
          <w:sz w:val="24"/>
          <w:szCs w:val="24"/>
        </w:rPr>
        <w:t xml:space="preserve"> года № 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становлений Губернатора Челябинской области»,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</w:t>
      </w:r>
      <w:r>
        <w:rPr>
          <w:rFonts w:ascii="Times New Roman" w:hAnsi="Times New Roman" w:cs="Times New Roman"/>
          <w:sz w:val="24"/>
          <w:szCs w:val="24"/>
        </w:rPr>
        <w:t>ода Челябинска</w:t>
      </w:r>
    </w:p>
    <w:p w14:paraId="7DDA1F64" w14:textId="77777777" w:rsidR="000D33EB" w:rsidRDefault="000D3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F34719" w14:textId="77777777" w:rsidR="000D33EB" w:rsidRDefault="00280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Металлургического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14:paraId="16FB6905" w14:textId="77777777" w:rsidR="000D33EB" w:rsidRDefault="0028073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А Е Т:</w:t>
      </w:r>
    </w:p>
    <w:p w14:paraId="45F89D9D" w14:textId="77777777" w:rsidR="000D33EB" w:rsidRDefault="000D33EB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6DC35DBC" w14:textId="51442CB9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к решению Совета депутатов Металлургического района города Челябинска от 20.02.2023 № 31/5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назначении, перер</w:t>
      </w:r>
      <w:r>
        <w:rPr>
          <w:rFonts w:ascii="Times New Roman" w:hAnsi="Times New Roman" w:cs="Times New Roman"/>
          <w:sz w:val="24"/>
          <w:szCs w:val="24"/>
        </w:rPr>
        <w:t xml:space="preserve">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Челябинска» (далее - Положение) изменение, изложив пункт 11 Положения </w:t>
      </w:r>
      <w:r w:rsidR="00CC34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7AEFDCFF" w14:textId="77777777" w:rsidR="000D33EB" w:rsidRDefault="0028073D">
      <w:pPr>
        <w:pStyle w:val="af"/>
        <w:spacing w:after="0" w:line="240" w:lineRule="auto"/>
        <w:ind w:left="0" w:firstLine="737"/>
        <w:jc w:val="both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11. Информация о назначении, перерасчете размера, приостановлении, возобновлении, прекращении выплаты пенсии за выслугу лет размещается                                   в государственной информационной системе «Единая централизованная цифровая платформа в</w:t>
      </w:r>
      <w:r>
        <w:rPr>
          <w:rFonts w:ascii="Times New Roman" w:hAnsi="Times New Roman"/>
          <w:sz w:val="24"/>
          <w:szCs w:val="24"/>
        </w:rPr>
        <w:t xml:space="preserve"> социальной сфере» в соответствии с Федеральным </w:t>
      </w:r>
      <w:hyperlink r:id="rId14">
        <w:r>
          <w:rPr>
            <w:rFonts w:ascii="Times New Roman" w:hAnsi="Times New Roman"/>
            <w:color w:val="111111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17.07.1999                № 178-ФЗ «О государственной социальной помощи», Положением.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EFE0B76" w14:textId="77777777" w:rsidR="000D33EB" w:rsidRDefault="000D33EB">
      <w:pPr>
        <w:pStyle w:val="af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14:paraId="530A8C33" w14:textId="77777777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 города Челябинска.</w:t>
      </w:r>
    </w:p>
    <w:p w14:paraId="56B174AA" w14:textId="77777777" w:rsidR="000D33EB" w:rsidRDefault="000D33E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0D58C6D" w14:textId="77777777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во</w:t>
      </w:r>
      <w:r>
        <w:rPr>
          <w:rFonts w:ascii="Times New Roman" w:hAnsi="Times New Roman" w:cs="Times New Roman"/>
          <w:sz w:val="24"/>
          <w:szCs w:val="24"/>
        </w:rPr>
        <w:t>зложить на Главу Металлургического района города Челябинска С.Н. Кочеткова и Председателя Совета депутатов Металлургического района города Челябинска А.Е. Четвернина.</w:t>
      </w:r>
    </w:p>
    <w:p w14:paraId="4B79164D" w14:textId="77777777" w:rsidR="000D33EB" w:rsidRDefault="000D33E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F59669B" w14:textId="77777777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постоянной комиссии Совета депутатов Мет</w:t>
      </w:r>
      <w:r>
        <w:rPr>
          <w:rFonts w:ascii="Times New Roman" w:hAnsi="Times New Roman" w:cs="Times New Roman"/>
          <w:sz w:val="24"/>
          <w:szCs w:val="24"/>
        </w:rPr>
        <w:t xml:space="preserve">аллургического района города Челябинска по местному самоуправлению, регламенту и этике (С.А. Малыгин) и постоянной комиссии Совета депутатов Металлургического района города Челябинска по бюджету и налогам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А.Е. Четвернин).</w:t>
      </w:r>
    </w:p>
    <w:p w14:paraId="23C231F6" w14:textId="77777777" w:rsidR="000D33EB" w:rsidRDefault="000D3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36256" w14:textId="77777777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</w:t>
      </w:r>
      <w:r>
        <w:rPr>
          <w:rFonts w:ascii="Times New Roman" w:hAnsi="Times New Roman" w:cs="Times New Roman"/>
          <w:sz w:val="24"/>
          <w:szCs w:val="24"/>
        </w:rPr>
        <w:t>ение вступает в силу со дня его официального опубликования (обнародования).</w:t>
      </w:r>
    </w:p>
    <w:p w14:paraId="58E07161" w14:textId="77777777" w:rsidR="000D33EB" w:rsidRDefault="000D33EB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1521F6" w14:textId="77777777" w:rsidR="000D33EB" w:rsidRDefault="000D33EB" w:rsidP="00CC3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C4C4C3" w14:textId="77777777" w:rsidR="000D33EB" w:rsidRDefault="0028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14:paraId="3BBD6A58" w14:textId="77777777" w:rsidR="000D33EB" w:rsidRDefault="002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А.Е. Четвернин</w:t>
      </w:r>
    </w:p>
    <w:p w14:paraId="6CA59565" w14:textId="77777777" w:rsidR="000D33EB" w:rsidRDefault="000D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14552" w14:textId="77777777" w:rsidR="000D33EB" w:rsidRDefault="000D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D178E" w14:textId="77777777" w:rsidR="000D33EB" w:rsidRDefault="002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p w14:paraId="606D8856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143EB4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4B67C12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7C2A1F7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CC825C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B1C030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26D730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1A4B5E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CA239A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C4853D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385B23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A0D2FCC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33EB">
      <w:footerReference w:type="default" r:id="rId15"/>
      <w:pgSz w:w="11906" w:h="16838"/>
      <w:pgMar w:top="851" w:right="849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3681" w14:textId="77777777" w:rsidR="0028073D" w:rsidRDefault="0028073D">
      <w:pPr>
        <w:spacing w:after="0" w:line="240" w:lineRule="auto"/>
      </w:pPr>
      <w:r>
        <w:separator/>
      </w:r>
    </w:p>
  </w:endnote>
  <w:endnote w:type="continuationSeparator" w:id="0">
    <w:p w14:paraId="58072B75" w14:textId="77777777" w:rsidR="0028073D" w:rsidRDefault="0028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85705"/>
      <w:docPartObj>
        <w:docPartGallery w:val="Page Numbers (Bottom of Page)"/>
        <w:docPartUnique/>
      </w:docPartObj>
    </w:sdtPr>
    <w:sdtEndPr/>
    <w:sdtContent>
      <w:p w14:paraId="6F258B92" w14:textId="77777777" w:rsidR="000D33EB" w:rsidRDefault="0028073D">
        <w:pPr>
          <w:pStyle w:val="a8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84532" w14:textId="77777777" w:rsidR="000D33EB" w:rsidRDefault="000D33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06DF" w14:textId="77777777" w:rsidR="0028073D" w:rsidRDefault="0028073D">
      <w:pPr>
        <w:spacing w:after="0" w:line="240" w:lineRule="auto"/>
      </w:pPr>
      <w:r>
        <w:separator/>
      </w:r>
    </w:p>
  </w:footnote>
  <w:footnote w:type="continuationSeparator" w:id="0">
    <w:p w14:paraId="06DF75FC" w14:textId="77777777" w:rsidR="0028073D" w:rsidRDefault="0028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771C5"/>
    <w:multiLevelType w:val="multilevel"/>
    <w:tmpl w:val="D6F65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5E3D26"/>
    <w:multiLevelType w:val="multilevel"/>
    <w:tmpl w:val="15825DCA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3EB"/>
    <w:rsid w:val="00014D0F"/>
    <w:rsid w:val="000D33EB"/>
    <w:rsid w:val="0028073D"/>
    <w:rsid w:val="00C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F84"/>
  <w15:docId w15:val="{BEB7E399-668D-4980-8D55-4290006C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6523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56269C"/>
  </w:style>
  <w:style w:type="character" w:customStyle="1" w:styleId="a7">
    <w:name w:val="Нижний колонтитул Знак"/>
    <w:basedOn w:val="a0"/>
    <w:link w:val="a8"/>
    <w:uiPriority w:val="99"/>
    <w:qFormat/>
    <w:rsid w:val="0056269C"/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5652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65232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qFormat/>
    <w:rsid w:val="00565232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56523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f">
    <w:name w:val="List Paragraph"/>
    <w:basedOn w:val="a"/>
    <w:uiPriority w:val="34"/>
    <w:qFormat/>
    <w:rsid w:val="005C095B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unhideWhenUsed/>
    <w:rsid w:val="00CC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02DC36514EA0EA1C61BCB30892A534CD5DE9C699157B73C494C045721B4B39DFCC869D25E484A32B196FE802385F6D39B0B4AA31822EDF36E0D02BW6G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02DC36514EA0EA1C61BCB30892A534CD5DE9C699147973C298C045721B4B39DFCC869D37E4DCAF2A1F74ED0F2D093C7FWEG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02DC36514EA0EA1C61BCB30892A534CD5DE9C699157979C595C045721B4B39DFCC869D25E484A32B196BEE02385F6D39B0B4AA31822EDF36E0D02BW6GC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02DC36514EA0EA1C61BCA50BFEFA3FC75EB4CE9A18742D9AC8C6122D4B4D6C9F8C80C866A088AB22123EBC4266063D7BFBB9A2299E2ED4W2G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2DC36514EA0EA1C61BCA50BFEFA3FC057B6CA9B19742D9AC8C6122D4B4D6C9F8C80CB6FA582F67A5D3FE00735153C74FBBBAB35W9GEF" TargetMode="External"/><Relationship Id="rId14" Type="http://schemas.openxmlformats.org/officeDocument/2006/relationships/hyperlink" Target="https://login.consultant.ru/link/?req=doc&amp;base=RZB&amp;n=469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4945-8392-4DD6-B12E-D8DE24C1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Металлургического района города Челябинска от 20.02.2023 N 31/5"Об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</vt:lpstr>
    </vt:vector>
  </TitlesOfParts>
  <Company>КонсультантПлюс Версия 4023.00.52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Металлургического района города Челябинска от 20.02.2023 N 31/5"Об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Челябинска"(вместе с "Положением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Челябинска")</dc:title>
  <dc:subject/>
  <dc:creator>User22-3</dc:creator>
  <dc:description/>
  <cp:lastModifiedBy>user</cp:lastModifiedBy>
  <cp:revision>12</cp:revision>
  <cp:lastPrinted>2024-03-19T04:57:00Z</cp:lastPrinted>
  <dcterms:created xsi:type="dcterms:W3CDTF">2024-03-13T14:20:00Z</dcterms:created>
  <dcterms:modified xsi:type="dcterms:W3CDTF">2024-03-19T05:04:00Z</dcterms:modified>
  <dc:language>ru-RU</dc:language>
</cp:coreProperties>
</file>