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DB68" w14:textId="77777777" w:rsidR="00D80D8A" w:rsidRPr="00531297" w:rsidRDefault="00D80D8A" w:rsidP="00D80D8A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FF29DAE" wp14:editId="3997E09F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16C0" w14:textId="77777777" w:rsidR="00D80D8A" w:rsidRPr="00531297" w:rsidRDefault="00D80D8A" w:rsidP="00D80D8A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2E798D68" w14:textId="77777777" w:rsidR="00D80D8A" w:rsidRPr="00531297" w:rsidRDefault="00D80D8A" w:rsidP="00D80D8A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D80D8A" w:rsidRPr="00531297" w14:paraId="17E96B0D" w14:textId="77777777" w:rsidTr="00714589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329777" w14:textId="77777777" w:rsidR="00D80D8A" w:rsidRPr="00531297" w:rsidRDefault="00D80D8A" w:rsidP="00714589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0BC9BC0" w14:textId="77777777" w:rsidR="00D80D8A" w:rsidRPr="00531297" w:rsidRDefault="00D80D8A" w:rsidP="00D80D8A">
      <w:pPr>
        <w:jc w:val="center"/>
        <w:rPr>
          <w:b/>
          <w:bCs/>
          <w:caps/>
          <w:spacing w:val="20"/>
          <w:sz w:val="12"/>
        </w:rPr>
      </w:pPr>
    </w:p>
    <w:p w14:paraId="0EB00047" w14:textId="77777777" w:rsidR="00D80D8A" w:rsidRPr="00531297" w:rsidRDefault="00D80D8A" w:rsidP="00D80D8A">
      <w:pPr>
        <w:pStyle w:val="1"/>
        <w:rPr>
          <w:sz w:val="12"/>
        </w:rPr>
      </w:pPr>
    </w:p>
    <w:p w14:paraId="11074A16" w14:textId="77777777" w:rsidR="00D80D8A" w:rsidRPr="00531297" w:rsidRDefault="00D80D8A" w:rsidP="00D80D8A">
      <w:pPr>
        <w:pStyle w:val="1"/>
        <w:rPr>
          <w:sz w:val="12"/>
        </w:rPr>
      </w:pPr>
      <w:r w:rsidRPr="00531297">
        <w:t>решение</w:t>
      </w:r>
    </w:p>
    <w:p w14:paraId="5FB1DA7F" w14:textId="77777777" w:rsidR="00D80D8A" w:rsidRPr="00531297" w:rsidRDefault="00D80D8A" w:rsidP="00D80D8A">
      <w:pPr>
        <w:rPr>
          <w:sz w:val="12"/>
        </w:rPr>
      </w:pPr>
    </w:p>
    <w:p w14:paraId="4518364B" w14:textId="77777777" w:rsidR="00D80D8A" w:rsidRDefault="00D80D8A" w:rsidP="00D80D8A">
      <w:r>
        <w:t>о</w:t>
      </w:r>
      <w:r w:rsidRPr="00531297">
        <w:t>т</w:t>
      </w:r>
      <w:r>
        <w:t xml:space="preserve"> ____________ </w:t>
      </w:r>
      <w:r w:rsidRPr="00531297">
        <w:tab/>
      </w:r>
      <w:r w:rsidRPr="00531297">
        <w:tab/>
      </w:r>
      <w:r w:rsidRPr="00531297">
        <w:tab/>
      </w:r>
      <w:r w:rsidRPr="00531297">
        <w:tab/>
      </w:r>
      <w:r w:rsidRPr="00531297">
        <w:tab/>
        <w:t xml:space="preserve">                            </w:t>
      </w:r>
      <w:r>
        <w:t xml:space="preserve">                          </w:t>
      </w:r>
      <w:r w:rsidRPr="00531297">
        <w:t xml:space="preserve">№ </w:t>
      </w:r>
      <w:r>
        <w:t>___/___</w:t>
      </w:r>
    </w:p>
    <w:p w14:paraId="4CE7B443" w14:textId="77777777" w:rsidR="00D80D8A" w:rsidRPr="001D07CD" w:rsidRDefault="00D80D8A" w:rsidP="00D80D8A">
      <w:pPr>
        <w:jc w:val="right"/>
        <w:rPr>
          <w:b/>
          <w:bCs/>
          <w:i/>
          <w:iCs/>
        </w:rPr>
      </w:pPr>
      <w:r w:rsidRPr="001D07CD">
        <w:rPr>
          <w:b/>
          <w:bCs/>
          <w:i/>
          <w:iCs/>
        </w:rPr>
        <w:t xml:space="preserve">ПРОЕКТ </w:t>
      </w:r>
    </w:p>
    <w:p w14:paraId="6FFB4016" w14:textId="77777777" w:rsidR="00D80D8A" w:rsidRPr="00243C88" w:rsidRDefault="00D80D8A" w:rsidP="00D80D8A">
      <w:pPr>
        <w:jc w:val="center"/>
        <w:rPr>
          <w:b/>
          <w:bCs/>
          <w:i/>
          <w:iCs/>
        </w:rPr>
      </w:pPr>
    </w:p>
    <w:p w14:paraId="23F6B62F" w14:textId="5A528031" w:rsidR="00D80D8A" w:rsidRPr="00D80D8A" w:rsidRDefault="00D80D8A" w:rsidP="00D80D8A">
      <w:pPr>
        <w:rPr>
          <w:b/>
          <w:bCs/>
          <w:i/>
          <w:iCs/>
        </w:rPr>
      </w:pPr>
    </w:p>
    <w:p w14:paraId="64C20FE4" w14:textId="77777777" w:rsidR="00D80D8A" w:rsidRDefault="00D80D8A" w:rsidP="00D80D8A">
      <w:pPr>
        <w:tabs>
          <w:tab w:val="left" w:pos="709"/>
        </w:tabs>
        <w:ind w:right="5953"/>
        <w:jc w:val="both"/>
        <w:rPr>
          <w:bCs/>
          <w:sz w:val="28"/>
          <w:szCs w:val="28"/>
        </w:rPr>
      </w:pPr>
      <w:r>
        <w:rPr>
          <w:color w:val="000000"/>
          <w:shd w:val="clear" w:color="auto" w:fill="FFFFFF"/>
        </w:rPr>
        <w:t xml:space="preserve">О внесении изменения                         в решение Совета депутатов Металлургического района  </w:t>
      </w:r>
      <w:r>
        <w:rPr>
          <w:rFonts w:eastAsiaTheme="minorHAnsi"/>
          <w:lang w:eastAsia="en-US"/>
        </w:rPr>
        <w:t xml:space="preserve">               от 28.05.2015 № 8/4                       </w:t>
      </w:r>
      <w:proofErr w:type="gramStart"/>
      <w:r>
        <w:rPr>
          <w:rFonts w:eastAsiaTheme="minorHAnsi"/>
          <w:lang w:eastAsia="en-US"/>
        </w:rPr>
        <w:t xml:space="preserve">   «</w:t>
      </w:r>
      <w:proofErr w:type="gramEnd"/>
      <w:r>
        <w:rPr>
          <w:rFonts w:eastAsiaTheme="minorHAnsi"/>
          <w:lang w:eastAsia="en-US"/>
        </w:rPr>
        <w:t xml:space="preserve">Об утверждении Положения                     о присвоении классных чинов муниципальным служащим Металлургического района» 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03E8836F" w14:textId="77777777" w:rsidR="00D80D8A" w:rsidRDefault="00D80D8A" w:rsidP="00D80D8A">
      <w:pPr>
        <w:tabs>
          <w:tab w:val="left" w:pos="709"/>
        </w:tabs>
        <w:ind w:right="5953"/>
        <w:jc w:val="both"/>
        <w:rPr>
          <w:bCs/>
          <w:sz w:val="28"/>
          <w:szCs w:val="28"/>
        </w:rPr>
      </w:pPr>
    </w:p>
    <w:p w14:paraId="32F359C7" w14:textId="61251148" w:rsidR="00D80D8A" w:rsidRDefault="00D80D8A" w:rsidP="00D80D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CC7E33C" w14:textId="5EC5A520" w:rsidR="00D80D8A" w:rsidRDefault="00D80D8A" w:rsidP="00D80D8A">
      <w:pPr>
        <w:ind w:firstLine="708"/>
        <w:jc w:val="both"/>
      </w:pPr>
      <w: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Федеральным законом от 02 марта 2007 года </w:t>
      </w:r>
      <w:hyperlink r:id="rId8">
        <w:r>
          <w:rPr>
            <w:rFonts w:eastAsiaTheme="minorHAnsi"/>
            <w:lang w:eastAsia="en-US"/>
          </w:rPr>
          <w:t>№ 25-ФЗ</w:t>
        </w:r>
      </w:hyperlink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«О муниципальной службе в Российской Федерации», Законом Челябинской области               от 30 мая 2007 года № 144-ЗО «О регулировании муниципальной службы в Челябинской области», </w:t>
      </w:r>
      <w:r>
        <w:t>Уставом Металлургического  района  города Челябинска</w:t>
      </w:r>
    </w:p>
    <w:p w14:paraId="5F8F1506" w14:textId="77777777" w:rsidR="00D80D8A" w:rsidRPr="00531297" w:rsidRDefault="00D80D8A" w:rsidP="00D80D8A"/>
    <w:p w14:paraId="0F2679D3" w14:textId="77777777" w:rsidR="00D80D8A" w:rsidRPr="003F424D" w:rsidRDefault="00D80D8A" w:rsidP="00D80D8A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21C43AE" w14:textId="77777777" w:rsidR="00D80D8A" w:rsidRPr="003F424D" w:rsidRDefault="00D80D8A" w:rsidP="00D80D8A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215D549C" w14:textId="77777777" w:rsidR="00D80D8A" w:rsidRPr="00531297" w:rsidRDefault="00D80D8A" w:rsidP="00D80D8A">
      <w:pPr>
        <w:jc w:val="both"/>
        <w:rPr>
          <w:b/>
          <w:caps/>
        </w:rPr>
      </w:pPr>
    </w:p>
    <w:p w14:paraId="291ECC17" w14:textId="77777777" w:rsidR="00D80D8A" w:rsidRDefault="00D80D8A" w:rsidP="00D80D8A">
      <w:pPr>
        <w:pStyle w:val="a5"/>
      </w:pPr>
    </w:p>
    <w:p w14:paraId="08830C71" w14:textId="62F5F8DE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изменение в </w:t>
      </w:r>
      <w:hyperlink r:id="rId9">
        <w:r>
          <w:rPr>
            <w:rFonts w:eastAsiaTheme="minorHAnsi"/>
            <w:lang w:eastAsia="en-US"/>
          </w:rPr>
          <w:t>приложение</w:t>
        </w:r>
      </w:hyperlink>
      <w:r>
        <w:rPr>
          <w:rFonts w:eastAsiaTheme="minorHAnsi"/>
          <w:lang w:eastAsia="en-US"/>
        </w:rPr>
        <w:t xml:space="preserve"> к решению Совета депутатов Металлургического района от 28.05.2015 № 8/4 «Об утверждении Положения   о присвоении классных чинов муниципальным служащим Металлургического района», изложив пункт 9 приложения </w:t>
      </w:r>
      <w:r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>в следующей редакции:</w:t>
      </w:r>
    </w:p>
    <w:p w14:paraId="26810D84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</w:p>
    <w:p w14:paraId="3FF038DA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«9. Решение о присвоении классного чина муниципальному служащему оформляется правовым актом представителя нанимателя (работодателя), на основании которого муниципальному служащему выдается (вручается) свидетельство о присвоении классного чина. В свидетельство о присвоении классного чина вносится информация                 о личных данных муниципального служащего (фамилии, имени, отчестве), замещаемой должности муниципальной службы, присвоенном классном чине, реквизитах правового акта о присвоении классного чина.».</w:t>
      </w:r>
    </w:p>
    <w:p w14:paraId="7DC1CA00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</w:p>
    <w:p w14:paraId="0E6F54CB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  <w:sectPr w:rsidR="00D80D8A">
          <w:footerReference w:type="default" r:id="rId10"/>
          <w:footerReference w:type="first" r:id="rId11"/>
          <w:pgSz w:w="11906" w:h="16838"/>
          <w:pgMar w:top="435" w:right="850" w:bottom="1134" w:left="1701" w:header="0" w:footer="0" w:gutter="0"/>
          <w:cols w:space="720"/>
          <w:formProt w:val="0"/>
          <w:docGrid w:linePitch="100"/>
        </w:sectPr>
      </w:pPr>
      <w:r>
        <w:rPr>
          <w:rFonts w:eastAsiaTheme="minorHAnsi"/>
          <w:lang w:eastAsia="en-US"/>
        </w:rPr>
        <w:t>2.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6014ADB6" w14:textId="77777777" w:rsidR="00D80D8A" w:rsidRDefault="00D80D8A" w:rsidP="00D80D8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3. Ответственность за исполнение настоящего решения возложить на Главу Металлургического района С.Н. Кочеткова и Председателя Совета депутатов Металлургического района А.Е. </w:t>
      </w:r>
      <w:proofErr w:type="spellStart"/>
      <w:r>
        <w:rPr>
          <w:rFonts w:eastAsiaTheme="minorHAnsi"/>
          <w:lang w:eastAsia="en-US"/>
        </w:rPr>
        <w:t>Четвернина</w:t>
      </w:r>
      <w:proofErr w:type="spellEnd"/>
      <w:r>
        <w:rPr>
          <w:rFonts w:eastAsiaTheme="minorHAnsi"/>
          <w:lang w:eastAsia="en-US"/>
        </w:rPr>
        <w:t>.</w:t>
      </w:r>
    </w:p>
    <w:p w14:paraId="14590147" w14:textId="77777777" w:rsidR="00D80D8A" w:rsidRPr="00D80D8A" w:rsidRDefault="00D80D8A" w:rsidP="00D80D8A">
      <w:pPr>
        <w:ind w:firstLine="709"/>
        <w:jc w:val="both"/>
        <w:rPr>
          <w:rFonts w:eastAsiaTheme="minorHAnsi"/>
          <w:lang w:eastAsia="en-US"/>
        </w:rPr>
      </w:pPr>
    </w:p>
    <w:p w14:paraId="3592B252" w14:textId="77777777" w:rsidR="00D80D8A" w:rsidRPr="00D80D8A" w:rsidRDefault="00D80D8A" w:rsidP="00D80D8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D8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</w:t>
      </w:r>
      <w:r w:rsidRPr="00D80D8A">
        <w:rPr>
          <w:rFonts w:ascii="Times New Roman" w:hAnsi="Times New Roman"/>
          <w:sz w:val="24"/>
          <w:szCs w:val="24"/>
          <w:lang w:eastAsia="ru-RU"/>
        </w:rPr>
        <w:t>постоянной комиссии Совета депутатов Металлургического района по местному самоуправлению, регламенту               и этике (С.А. Малыгин).</w:t>
      </w:r>
    </w:p>
    <w:p w14:paraId="57CFD019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</w:p>
    <w:p w14:paraId="5A6F46E4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Настоящее решение вступает в силу со дня его официального опубликования (обнародования).</w:t>
      </w:r>
    </w:p>
    <w:p w14:paraId="79FF83AC" w14:textId="77777777" w:rsidR="00D80D8A" w:rsidRDefault="00D80D8A" w:rsidP="00D80D8A">
      <w:pPr>
        <w:jc w:val="both"/>
      </w:pPr>
    </w:p>
    <w:p w14:paraId="5A6B5E6F" w14:textId="77777777" w:rsidR="00D80D8A" w:rsidRDefault="00D80D8A" w:rsidP="00D80D8A">
      <w:pPr>
        <w:jc w:val="both"/>
      </w:pPr>
    </w:p>
    <w:p w14:paraId="6412B964" w14:textId="77777777" w:rsidR="00D80D8A" w:rsidRDefault="00D80D8A" w:rsidP="00D80D8A">
      <w:pPr>
        <w:jc w:val="both"/>
      </w:pPr>
    </w:p>
    <w:p w14:paraId="3D5F0ED7" w14:textId="77777777" w:rsidR="00D80D8A" w:rsidRDefault="00D80D8A" w:rsidP="00D80D8A">
      <w:pPr>
        <w:jc w:val="both"/>
      </w:pPr>
      <w:r>
        <w:t>Председатель Совета депутатов</w:t>
      </w:r>
    </w:p>
    <w:p w14:paraId="02C91BF6" w14:textId="77777777" w:rsidR="00D80D8A" w:rsidRDefault="00D80D8A" w:rsidP="00D80D8A">
      <w:pPr>
        <w:jc w:val="both"/>
        <w:rPr>
          <w:b/>
        </w:rPr>
      </w:pPr>
      <w:r>
        <w:t>Металлургического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14:paraId="78425546" w14:textId="77777777" w:rsidR="00D80D8A" w:rsidRDefault="00D80D8A" w:rsidP="00D80D8A">
      <w:pPr>
        <w:jc w:val="both"/>
        <w:rPr>
          <w:b/>
        </w:rPr>
      </w:pPr>
    </w:p>
    <w:p w14:paraId="23CE6561" w14:textId="77777777" w:rsidR="00D80D8A" w:rsidRDefault="00D80D8A" w:rsidP="00D80D8A">
      <w:pPr>
        <w:jc w:val="both"/>
        <w:rPr>
          <w:b/>
        </w:rPr>
      </w:pPr>
    </w:p>
    <w:p w14:paraId="401409E3" w14:textId="77777777" w:rsidR="00D80D8A" w:rsidRDefault="00D80D8A" w:rsidP="00D80D8A">
      <w:pPr>
        <w:jc w:val="both"/>
        <w:rPr>
          <w:b/>
        </w:rPr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</w:p>
    <w:p w14:paraId="5BCC2686" w14:textId="77777777" w:rsidR="00D80D8A" w:rsidRDefault="00D80D8A" w:rsidP="00D80D8A">
      <w:pPr>
        <w:jc w:val="both"/>
      </w:pPr>
      <w:r>
        <w:t xml:space="preserve"> </w:t>
      </w:r>
    </w:p>
    <w:p w14:paraId="1D886187" w14:textId="77777777" w:rsidR="00D80D8A" w:rsidRPr="00531297" w:rsidRDefault="00D80D8A" w:rsidP="00D80D8A">
      <w:pPr>
        <w:pStyle w:val="a5"/>
      </w:pPr>
    </w:p>
    <w:p w14:paraId="14124359" w14:textId="77777777" w:rsidR="00D80D8A" w:rsidRPr="00531297" w:rsidRDefault="00D80D8A" w:rsidP="00D80D8A">
      <w:pPr>
        <w:pStyle w:val="a5"/>
      </w:pPr>
    </w:p>
    <w:p w14:paraId="04FA16D3" w14:textId="353FF577" w:rsidR="00003EF3" w:rsidRDefault="00003EF3" w:rsidP="00D80D8A"/>
    <w:sectPr w:rsidR="00003EF3" w:rsidSect="00D80D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7A62" w14:textId="77777777" w:rsidR="00E20786" w:rsidRDefault="00E20786" w:rsidP="00D80D8A">
      <w:r>
        <w:separator/>
      </w:r>
    </w:p>
  </w:endnote>
  <w:endnote w:type="continuationSeparator" w:id="0">
    <w:p w14:paraId="375BFAB7" w14:textId="77777777" w:rsidR="00E20786" w:rsidRDefault="00E20786" w:rsidP="00D8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E3DF" w14:textId="5A83F5D4" w:rsidR="00D80D8A" w:rsidRDefault="00D80D8A">
    <w:pPr>
      <w:pStyle w:val="a8"/>
      <w:jc w:val="right"/>
    </w:pPr>
  </w:p>
  <w:p w14:paraId="62FD8AFD" w14:textId="77777777" w:rsidR="00D80D8A" w:rsidRDefault="00D80D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CBD1" w14:textId="4259680E" w:rsidR="00D80D8A" w:rsidRDefault="00D80D8A" w:rsidP="00D80D8A">
    <w:pPr>
      <w:pStyle w:val="a8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4078" w14:textId="77777777" w:rsidR="00E20786" w:rsidRDefault="00E20786" w:rsidP="00D80D8A">
      <w:r>
        <w:separator/>
      </w:r>
    </w:p>
  </w:footnote>
  <w:footnote w:type="continuationSeparator" w:id="0">
    <w:p w14:paraId="7E43D7D6" w14:textId="77777777" w:rsidR="00E20786" w:rsidRDefault="00E20786" w:rsidP="00D8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F301FB"/>
    <w:multiLevelType w:val="multilevel"/>
    <w:tmpl w:val="3F3C44F4"/>
    <w:lvl w:ilvl="0">
      <w:start w:val="4"/>
      <w:numFmt w:val="decimal"/>
      <w:lvlText w:val="%1.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19"/>
    <w:rsid w:val="00003EF3"/>
    <w:rsid w:val="00211E60"/>
    <w:rsid w:val="004A0119"/>
    <w:rsid w:val="005D14DC"/>
    <w:rsid w:val="00D80D8A"/>
    <w:rsid w:val="00E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C2F6"/>
  <w15:chartTrackingRefBased/>
  <w15:docId w15:val="{09BCFB95-B303-412E-AFA8-43B5082D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D8A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8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D80D8A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80D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0D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0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66F9FEB272AB1E43E6B7E2ABD0CD9C58D75139194979862A67518E00BAEE3705DC3F54793A5E0F6C60398E1S5J6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549C24EB2ADF9F8B7AD954DB30E9E24D16C1078620FFFEA7C19AB9DD0CF7181053D6C47146BBA0DB5368597FF4C39D3146F0F3344C3DBB03A347DL7O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2023-12-06T12:17:00Z</cp:lastPrinted>
  <dcterms:created xsi:type="dcterms:W3CDTF">2023-12-06T12:14:00Z</dcterms:created>
  <dcterms:modified xsi:type="dcterms:W3CDTF">2023-12-06T12:18:00Z</dcterms:modified>
</cp:coreProperties>
</file>