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4D01" w14:textId="77777777" w:rsidR="00D73FA8" w:rsidRPr="00C57C40" w:rsidRDefault="00D73FA8" w:rsidP="00D73FA8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6"/>
          <w:lang w:eastAsia="ru-RU"/>
        </w:rPr>
      </w:pPr>
    </w:p>
    <w:p w14:paraId="406215AD" w14:textId="77777777" w:rsidR="00D73FA8" w:rsidRPr="00FA10C3" w:rsidRDefault="00D73FA8" w:rsidP="00D73FA8">
      <w:pPr>
        <w:suppressAutoHyphens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10C3"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6555062" wp14:editId="01F98810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6607F" w14:textId="77777777" w:rsidR="00D73FA8" w:rsidRPr="00FA10C3" w:rsidRDefault="00D73FA8" w:rsidP="00D73FA8">
      <w:pPr>
        <w:suppressAutoHyphens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A10A906" w14:textId="77777777" w:rsidR="00D73FA8" w:rsidRPr="00FA10C3" w:rsidRDefault="00D73FA8" w:rsidP="00D73FA8">
      <w:pPr>
        <w:suppressAutoHyphens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C31308F" w14:textId="77777777" w:rsidR="00D73FA8" w:rsidRPr="00FA10C3" w:rsidRDefault="00D73FA8" w:rsidP="00D73FA8">
      <w:pPr>
        <w:suppressAutoHyphens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620AE93" w14:textId="77777777" w:rsidR="00D73FA8" w:rsidRPr="00FA10C3" w:rsidRDefault="00D73FA8" w:rsidP="00D73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FA10C3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 w:rsidRPr="00FA10C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 w:rsidRPr="00FA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7ED601F5" w14:textId="77777777" w:rsidR="00D73FA8" w:rsidRPr="00C57C40" w:rsidRDefault="00D73FA8" w:rsidP="00D73FA8">
      <w:pPr>
        <w:suppressAutoHyphens/>
        <w:spacing w:line="240" w:lineRule="auto"/>
        <w:rPr>
          <w:rFonts w:ascii="Calibri" w:eastAsia="Calibri" w:hAnsi="Calibri" w:cs="Times New Roman"/>
          <w:sz w:val="2"/>
        </w:rPr>
      </w:pPr>
    </w:p>
    <w:tbl>
      <w:tblPr>
        <w:tblW w:w="9463" w:type="dxa"/>
        <w:tblInd w:w="109" w:type="dxa"/>
        <w:tblLook w:val="0000" w:firstRow="0" w:lastRow="0" w:firstColumn="0" w:lastColumn="0" w:noHBand="0" w:noVBand="0"/>
      </w:tblPr>
      <w:tblGrid>
        <w:gridCol w:w="9463"/>
      </w:tblGrid>
      <w:tr w:rsidR="00D73FA8" w:rsidRPr="00FA10C3" w14:paraId="323A19C2" w14:textId="77777777" w:rsidTr="00B83897">
        <w:tc>
          <w:tcPr>
            <w:tcW w:w="9463" w:type="dxa"/>
            <w:tcBorders>
              <w:top w:val="thinThickSmallGap" w:sz="24" w:space="0" w:color="000000"/>
            </w:tcBorders>
          </w:tcPr>
          <w:p w14:paraId="73161BEC" w14:textId="77777777" w:rsidR="00D73FA8" w:rsidRPr="00C57C40" w:rsidRDefault="00D73FA8" w:rsidP="00B83897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b/>
                <w:bCs/>
                <w:caps/>
                <w:sz w:val="2"/>
              </w:rPr>
            </w:pPr>
          </w:p>
        </w:tc>
      </w:tr>
    </w:tbl>
    <w:p w14:paraId="79FAE60A" w14:textId="77777777" w:rsidR="00D73FA8" w:rsidRPr="00FA10C3" w:rsidRDefault="00D73FA8" w:rsidP="00D73FA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 w:rsidRPr="00FA10C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2958012D" w14:textId="77777777" w:rsidR="00D73FA8" w:rsidRPr="00FA10C3" w:rsidRDefault="00D73FA8" w:rsidP="00D73FA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29.11.2022</w:t>
      </w:r>
      <w:r w:rsidRPr="00FA10C3">
        <w:rPr>
          <w:rFonts w:ascii="Times New Roman" w:eastAsia="Calibri" w:hAnsi="Times New Roman" w:cs="Times New Roman"/>
          <w:sz w:val="24"/>
          <w:szCs w:val="24"/>
        </w:rPr>
        <w:tab/>
      </w:r>
      <w:r w:rsidRPr="00FA10C3">
        <w:rPr>
          <w:rFonts w:ascii="Times New Roman" w:eastAsia="Calibri" w:hAnsi="Times New Roman" w:cs="Times New Roman"/>
          <w:sz w:val="24"/>
          <w:szCs w:val="24"/>
        </w:rPr>
        <w:tab/>
      </w:r>
      <w:r w:rsidRPr="00FA10C3">
        <w:rPr>
          <w:rFonts w:ascii="Times New Roman" w:eastAsia="Calibri" w:hAnsi="Times New Roman" w:cs="Times New Roman"/>
          <w:sz w:val="24"/>
          <w:szCs w:val="24"/>
        </w:rPr>
        <w:tab/>
      </w:r>
      <w:r w:rsidRPr="00FA10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№ 29/7</w:t>
      </w:r>
    </w:p>
    <w:p w14:paraId="3031D26C" w14:textId="1BB058C3" w:rsidR="00D73FA8" w:rsidRPr="00FA10C3" w:rsidRDefault="00D73FA8" w:rsidP="00D73FA8">
      <w:pPr>
        <w:suppressAutoHyphens/>
        <w:spacing w:after="0"/>
        <w:ind w:right="-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D73FA8" w:rsidRPr="00FA10C3" w14:paraId="0E42924C" w14:textId="77777777" w:rsidTr="00B8389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262401F" w14:textId="77777777" w:rsidR="00D73FA8" w:rsidRPr="00FA10C3" w:rsidRDefault="00D73FA8" w:rsidP="00D73FA8">
            <w:pPr>
              <w:widowControl w:val="0"/>
              <w:ind w:righ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0C3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 в решение Совета депутатов Металлургического района от 17.06.2019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44/3 </w:t>
            </w:r>
            <w:r w:rsidRPr="00FA10C3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FA10C3"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членов народных дружин, принимающих участие в охране общественного порядка на территории Металлургического района города Челябинска» </w:t>
            </w:r>
          </w:p>
        </w:tc>
      </w:tr>
    </w:tbl>
    <w:p w14:paraId="2AF32775" w14:textId="77777777" w:rsidR="00D73FA8" w:rsidRPr="00FA10C3" w:rsidRDefault="00D73FA8" w:rsidP="00D73F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                  «Об общих принципах организации местного самоуправления в Российской Федерации»,</w:t>
      </w:r>
      <w:r w:rsidRPr="00FA1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1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Металлургического  района  города Челябинска,  решением Совета депутатов Металлургического района от 25.04.2019 № 43/8 «Об утверждении Положения                  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Металлургического района города Челябинска»</w:t>
      </w:r>
    </w:p>
    <w:p w14:paraId="4D3D86AD" w14:textId="77777777" w:rsidR="00D73FA8" w:rsidRPr="00C57C40" w:rsidRDefault="00D73FA8" w:rsidP="00D73FA8">
      <w:pPr>
        <w:suppressAutoHyphens/>
        <w:spacing w:after="0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14:paraId="4C646626" w14:textId="77777777" w:rsidR="00D73FA8" w:rsidRPr="00FA10C3" w:rsidRDefault="00D73FA8" w:rsidP="00D73FA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Металлургического района</w:t>
      </w:r>
    </w:p>
    <w:p w14:paraId="42AFAEB3" w14:textId="77777777" w:rsidR="00D73FA8" w:rsidRPr="00FA10C3" w:rsidRDefault="00D73FA8" w:rsidP="00D73FA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10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 е ш а е т:</w:t>
      </w:r>
    </w:p>
    <w:p w14:paraId="68CDDC45" w14:textId="77777777" w:rsidR="00D73FA8" w:rsidRPr="00C57C40" w:rsidRDefault="00D73FA8" w:rsidP="00D73FA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"/>
          <w:szCs w:val="24"/>
          <w:lang w:eastAsia="ru-RU"/>
        </w:rPr>
      </w:pPr>
    </w:p>
    <w:p w14:paraId="3C883BB4" w14:textId="77777777" w:rsidR="00D73FA8" w:rsidRPr="00FA10C3" w:rsidRDefault="00D73FA8" w:rsidP="00D73FA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C3">
        <w:rPr>
          <w:rFonts w:ascii="Times New Roman" w:eastAsia="Calibri" w:hAnsi="Times New Roman" w:cs="Times New Roman"/>
          <w:sz w:val="24"/>
          <w:szCs w:val="24"/>
        </w:rPr>
        <w:t>Внести  изменения  в  решение Совета депутатов Металлургического      района от 17.06.2019 № 44/3  «Об утверждении Положения о поощрении членов народных дружин, принимающих участие в охране общественного порядка на территории Металлургического района города Челябинска», изложив приложение к решению в новой редакции (приложение).</w:t>
      </w:r>
    </w:p>
    <w:p w14:paraId="51672CCD" w14:textId="77777777" w:rsidR="00D73FA8" w:rsidRPr="00C57C40" w:rsidRDefault="00D73FA8" w:rsidP="00D73FA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14:paraId="7E2E8817" w14:textId="77777777" w:rsidR="00D73FA8" w:rsidRPr="00FA10C3" w:rsidRDefault="00D73FA8" w:rsidP="00D73F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настоящее решение в раздел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A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«Законность и общественная безопасность» нормативной правовой базы местного самоуправления Металлургического района города Челябинска.</w:t>
      </w:r>
    </w:p>
    <w:p w14:paraId="5A27CF78" w14:textId="77777777" w:rsidR="00D73FA8" w:rsidRPr="00C57C40" w:rsidRDefault="00D73FA8" w:rsidP="00D73F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14:paraId="444F04D6" w14:textId="77777777" w:rsidR="00D73FA8" w:rsidRPr="00FA10C3" w:rsidRDefault="00D73FA8" w:rsidP="00D73F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</w:t>
      </w:r>
      <w:r w:rsidRPr="00FA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Pr="00FA10C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FA1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возложить на заместителя Главы Металлургического района </w:t>
      </w: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Н.Ю. </w:t>
      </w:r>
      <w:proofErr w:type="spellStart"/>
      <w:r w:rsidRPr="00FA10C3">
        <w:rPr>
          <w:rFonts w:ascii="Times New Roman" w:eastAsia="Calibri" w:hAnsi="Times New Roman" w:cs="Times New Roman"/>
          <w:sz w:val="24"/>
          <w:szCs w:val="24"/>
        </w:rPr>
        <w:t>Магей</w:t>
      </w:r>
      <w:proofErr w:type="spellEnd"/>
      <w:r w:rsidRPr="00FA10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796235" w14:textId="77777777" w:rsidR="00D73FA8" w:rsidRPr="00C57C40" w:rsidRDefault="00D73FA8" w:rsidP="00D73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9B94447" w14:textId="77777777" w:rsidR="00D73FA8" w:rsidRPr="00FA10C3" w:rsidRDefault="00D73FA8" w:rsidP="00D73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  4. Контроль исполнения настоящего решения поручить постоянным комиссиям Совета депутатов Металлургического района по бюджету и налогам (А.Е. </w:t>
      </w:r>
      <w:proofErr w:type="spellStart"/>
      <w:r w:rsidRPr="00FA10C3">
        <w:rPr>
          <w:rFonts w:ascii="Times New Roman" w:eastAsia="Calibri" w:hAnsi="Times New Roman" w:cs="Times New Roman"/>
          <w:sz w:val="24"/>
          <w:szCs w:val="24"/>
        </w:rPr>
        <w:t>Четвернин</w:t>
      </w:r>
      <w:proofErr w:type="spellEnd"/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),  по местному самоуправлению, регламенту и этике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A10C3">
        <w:rPr>
          <w:rFonts w:ascii="Times New Roman" w:eastAsia="Calibri" w:hAnsi="Times New Roman" w:cs="Times New Roman"/>
          <w:sz w:val="24"/>
          <w:szCs w:val="24"/>
        </w:rPr>
        <w:t>С.А. Малыгин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737D1408" w14:textId="77777777" w:rsidR="00D73FA8" w:rsidRPr="00C57C40" w:rsidRDefault="00D73FA8" w:rsidP="00D73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76789C" w14:textId="77777777" w:rsidR="00D73FA8" w:rsidRPr="00FA10C3" w:rsidRDefault="00D73FA8" w:rsidP="00D73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 5. Настоящее решение вступает в силу со дня его официального опубликования (обнародования).</w:t>
      </w:r>
    </w:p>
    <w:p w14:paraId="7BFDBC54" w14:textId="77777777" w:rsidR="00D73FA8" w:rsidRPr="00C57C40" w:rsidRDefault="00D73FA8" w:rsidP="00D73F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502EE38B" w14:textId="77777777" w:rsidR="00D73FA8" w:rsidRPr="00FA10C3" w:rsidRDefault="00D73FA8" w:rsidP="00D73F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C3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14:paraId="31DC1D3E" w14:textId="77777777" w:rsidR="00D73FA8" w:rsidRPr="00FA10C3" w:rsidRDefault="00D73FA8" w:rsidP="00D73F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0C3">
        <w:rPr>
          <w:rFonts w:ascii="Times New Roman" w:eastAsia="Calibri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</w:t>
      </w:r>
      <w:r w:rsidRPr="00FA10C3">
        <w:rPr>
          <w:rFonts w:ascii="Times New Roman" w:eastAsia="Calibri" w:hAnsi="Times New Roman" w:cs="Times New Roman"/>
          <w:b/>
          <w:sz w:val="24"/>
          <w:szCs w:val="24"/>
        </w:rPr>
        <w:t xml:space="preserve">А.Е. </w:t>
      </w:r>
      <w:proofErr w:type="spellStart"/>
      <w:r w:rsidRPr="00FA10C3">
        <w:rPr>
          <w:rFonts w:ascii="Times New Roman" w:eastAsia="Calibri" w:hAnsi="Times New Roman" w:cs="Times New Roman"/>
          <w:b/>
          <w:sz w:val="24"/>
          <w:szCs w:val="24"/>
        </w:rPr>
        <w:t>Четвернин</w:t>
      </w:r>
      <w:proofErr w:type="spellEnd"/>
    </w:p>
    <w:p w14:paraId="645AB3E1" w14:textId="77777777" w:rsidR="00D73FA8" w:rsidRPr="00FA10C3" w:rsidRDefault="00D73FA8" w:rsidP="00D73F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0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14:paraId="06B3AF36" w14:textId="77777777" w:rsidR="0067785B" w:rsidRPr="00D73FA8" w:rsidRDefault="00D73FA8" w:rsidP="00D73F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</w:t>
      </w:r>
      <w:r w:rsidRPr="00FA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sectPr w:rsidR="0067785B" w:rsidRPr="00D7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F74"/>
    <w:multiLevelType w:val="multilevel"/>
    <w:tmpl w:val="90B29FD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06"/>
    <w:rsid w:val="00213E96"/>
    <w:rsid w:val="0067785B"/>
    <w:rsid w:val="00B21E06"/>
    <w:rsid w:val="00D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CF6"/>
  <w15:chartTrackingRefBased/>
  <w15:docId w15:val="{D3ED86A9-BA73-4F61-8070-6398F26A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A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4</cp:revision>
  <dcterms:created xsi:type="dcterms:W3CDTF">2022-11-24T04:54:00Z</dcterms:created>
  <dcterms:modified xsi:type="dcterms:W3CDTF">2022-12-01T05:38:00Z</dcterms:modified>
</cp:coreProperties>
</file>