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FF56" w14:textId="77777777" w:rsidR="00A95695" w:rsidRPr="00F23DF0" w:rsidRDefault="00A95695" w:rsidP="00A95695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ПРИЛОЖЕНИЕ 5</w:t>
      </w:r>
    </w:p>
    <w:p w14:paraId="17E58C11" w14:textId="77777777" w:rsidR="00A95695" w:rsidRPr="00F23DF0" w:rsidRDefault="00A95695" w:rsidP="00A95695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к Положению о поощрении                              о поощрении членов добровольных народных дружин,</w:t>
      </w:r>
    </w:p>
    <w:p w14:paraId="5C3B2B89" w14:textId="77777777" w:rsidR="00A95695" w:rsidRPr="00F23DF0" w:rsidRDefault="00A95695" w:rsidP="00A95695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принимающих участие в охране общественного порядка </w:t>
      </w:r>
    </w:p>
    <w:p w14:paraId="65020BEC" w14:textId="77777777" w:rsidR="00A95695" w:rsidRPr="00F23DF0" w:rsidRDefault="00A95695" w:rsidP="00A95695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на территории Металлургического района города Челябинска</w:t>
      </w:r>
    </w:p>
    <w:p w14:paraId="1A903ED1" w14:textId="77777777" w:rsidR="00A95695" w:rsidRPr="00F23DF0" w:rsidRDefault="00A95695" w:rsidP="00A95695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6A8DA" w14:textId="77777777" w:rsidR="00A95695" w:rsidRPr="00F23DF0" w:rsidRDefault="00A95695" w:rsidP="00A956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86D44" w14:textId="77777777" w:rsidR="00A95695" w:rsidRPr="00F23DF0" w:rsidRDefault="00A95695" w:rsidP="00A956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ПО РАССМОТРЕНИЮ ВОПРОСОВ О ПООЩРЕНИИ ЧЛЕНОВ ДОБРОВОЛЬНОЙ НАРОДНОЙ ДРУЖИНЫ,</w:t>
      </w:r>
    </w:p>
    <w:p w14:paraId="4F949AC6" w14:textId="77777777" w:rsidR="00A95695" w:rsidRPr="00F23DF0" w:rsidRDefault="00A95695" w:rsidP="00A956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ПРИНИМАЮЩИХ УЧАСТИЕ В ОХРАНЕ ОБЩЕСТВЕННОГО ПОРЯДКА</w:t>
      </w:r>
    </w:p>
    <w:p w14:paraId="13028C4D" w14:textId="77777777" w:rsidR="00A95695" w:rsidRPr="00F23DF0" w:rsidRDefault="00A95695" w:rsidP="00A956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МЕТАЛЛУРГИЧЕСКОГО РАЙОНА ГОРОДА ЧЕЛЯБИНСКА</w:t>
      </w:r>
    </w:p>
    <w:p w14:paraId="63CD2ECD" w14:textId="77777777" w:rsidR="00A95695" w:rsidRPr="00F23DF0" w:rsidRDefault="00A95695" w:rsidP="00A956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9" w:type="dxa"/>
        <w:jc w:val="center"/>
        <w:tblLook w:val="01E0" w:firstRow="1" w:lastRow="1" w:firstColumn="1" w:lastColumn="1" w:noHBand="0" w:noVBand="0"/>
      </w:tblPr>
      <w:tblGrid>
        <w:gridCol w:w="2607"/>
        <w:gridCol w:w="6932"/>
      </w:tblGrid>
      <w:tr w:rsidR="00A95695" w:rsidRPr="00F23DF0" w14:paraId="5E2AE0E4" w14:textId="77777777" w:rsidTr="00A01CFF">
        <w:trPr>
          <w:trHeight w:val="477"/>
          <w:jc w:val="center"/>
        </w:trPr>
        <w:tc>
          <w:tcPr>
            <w:tcW w:w="2607" w:type="dxa"/>
          </w:tcPr>
          <w:p w14:paraId="51895D97" w14:textId="77777777" w:rsidR="00A95695" w:rsidRPr="00F23DF0" w:rsidRDefault="00A95695" w:rsidP="00A0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85202" w14:textId="77777777" w:rsidR="00A95695" w:rsidRPr="00F23DF0" w:rsidRDefault="00A95695" w:rsidP="00A0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Магей</w:t>
            </w:r>
            <w:proofErr w:type="spellEnd"/>
            <w:r w:rsidRPr="00F2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</w:t>
            </w:r>
          </w:p>
          <w:p w14:paraId="0ECEDCA3" w14:textId="77777777" w:rsidR="00A95695" w:rsidRPr="00F23DF0" w:rsidRDefault="00A95695" w:rsidP="00A01CFF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31EC0" w14:textId="77777777" w:rsidR="00A95695" w:rsidRPr="00F23DF0" w:rsidRDefault="00A95695" w:rsidP="00A01CFF">
            <w:pPr>
              <w:widowControl w:val="0"/>
              <w:suppressAutoHyphens/>
              <w:spacing w:after="0" w:line="240" w:lineRule="auto"/>
              <w:ind w:left="-20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F74CD" w14:textId="77777777" w:rsidR="00A95695" w:rsidRPr="00F23DF0" w:rsidRDefault="00A95695" w:rsidP="00A0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Четвернин</w:t>
            </w:r>
            <w:proofErr w:type="spellEnd"/>
            <w:r w:rsidRPr="00F2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   </w:t>
            </w:r>
          </w:p>
          <w:p w14:paraId="7260E07E" w14:textId="77777777" w:rsidR="00A95695" w:rsidRPr="00F23DF0" w:rsidRDefault="00A95695" w:rsidP="00A01CFF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914414" w14:textId="77777777" w:rsidR="00A95695" w:rsidRPr="00F23DF0" w:rsidRDefault="00A95695" w:rsidP="00A0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6931" w:type="dxa"/>
          </w:tcPr>
          <w:p w14:paraId="24ED61F3" w14:textId="77777777" w:rsidR="00A95695" w:rsidRPr="00F23DF0" w:rsidRDefault="00A95695" w:rsidP="00A0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14:paraId="41D360F9" w14:textId="77777777" w:rsidR="00A95695" w:rsidRPr="00F23DF0" w:rsidRDefault="00A95695" w:rsidP="00A0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14:paraId="653C050D" w14:textId="77777777" w:rsidR="00A95695" w:rsidRPr="00F23DF0" w:rsidRDefault="00A95695" w:rsidP="00A01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Металлургического района, председатель Комиссии</w:t>
            </w:r>
          </w:p>
          <w:p w14:paraId="4A9AA055" w14:textId="77777777" w:rsidR="00A95695" w:rsidRPr="00F23DF0" w:rsidRDefault="00A95695" w:rsidP="00A01CFF">
            <w:pPr>
              <w:widowControl w:val="0"/>
              <w:suppressAutoHyphens/>
              <w:spacing w:after="0" w:line="240" w:lineRule="auto"/>
              <w:ind w:left="-20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5CA33" w14:textId="77777777" w:rsidR="00A95695" w:rsidRPr="00F23DF0" w:rsidRDefault="00A95695" w:rsidP="00A01CFF">
            <w:pPr>
              <w:widowControl w:val="0"/>
              <w:suppressAutoHyphens/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Совета депутатов Металлургического района, заместитель председателя Комиссии</w:t>
            </w:r>
          </w:p>
        </w:tc>
      </w:tr>
    </w:tbl>
    <w:p w14:paraId="2E0266EB" w14:textId="77777777" w:rsidR="00A95695" w:rsidRPr="00F23DF0" w:rsidRDefault="00A95695" w:rsidP="00A956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Секретарь Комиссии</w:t>
      </w:r>
      <w:r w:rsidRPr="00F23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2D3301EA" w14:textId="77777777" w:rsidR="00A95695" w:rsidRPr="00F23DF0" w:rsidRDefault="00A95695" w:rsidP="00A95695">
      <w:pPr>
        <w:widowControl w:val="0"/>
        <w:suppressAutoHyphens/>
        <w:spacing w:after="0" w:line="240" w:lineRule="auto"/>
        <w:ind w:left="2552" w:hanging="2552"/>
        <w:rPr>
          <w:rFonts w:ascii="Times New Roman" w:eastAsia="Calibri" w:hAnsi="Times New Roman" w:cs="Times New Roman"/>
          <w:sz w:val="24"/>
          <w:szCs w:val="24"/>
        </w:rPr>
      </w:pPr>
    </w:p>
    <w:p w14:paraId="18DD3EDC" w14:textId="77777777" w:rsidR="00A95695" w:rsidRPr="00F23DF0" w:rsidRDefault="00A95695" w:rsidP="00A95695">
      <w:pPr>
        <w:widowControl w:val="0"/>
        <w:suppressAutoHyphens/>
        <w:spacing w:after="0" w:line="240" w:lineRule="auto"/>
        <w:ind w:left="2552" w:hanging="2552"/>
        <w:rPr>
          <w:rFonts w:ascii="Times New Roman" w:eastAsia="Calibri" w:hAnsi="Times New Roman" w:cs="Times New Roman"/>
          <w:sz w:val="24"/>
          <w:szCs w:val="24"/>
        </w:rPr>
      </w:pPr>
      <w:r w:rsidRPr="00F23DF0">
        <w:rPr>
          <w:rFonts w:ascii="Times New Roman" w:eastAsia="Calibri" w:hAnsi="Times New Roman" w:cs="Times New Roman"/>
          <w:sz w:val="24"/>
          <w:szCs w:val="24"/>
        </w:rPr>
        <w:t>Гвоздева О.И.                   - ведущий специалист организационного отдела Администрации Металлургического района города Челябинска</w:t>
      </w:r>
    </w:p>
    <w:p w14:paraId="7AC13105" w14:textId="77777777" w:rsidR="00A95695" w:rsidRPr="00F23DF0" w:rsidRDefault="00A95695" w:rsidP="00A956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Члены Комиссии:</w:t>
      </w:r>
    </w:p>
    <w:tbl>
      <w:tblPr>
        <w:tblStyle w:val="11"/>
        <w:tblW w:w="9570" w:type="dxa"/>
        <w:tblInd w:w="0" w:type="dxa"/>
        <w:tblLook w:val="04A0" w:firstRow="1" w:lastRow="0" w:firstColumn="1" w:lastColumn="0" w:noHBand="0" w:noVBand="1"/>
      </w:tblPr>
      <w:tblGrid>
        <w:gridCol w:w="2515"/>
        <w:gridCol w:w="7055"/>
      </w:tblGrid>
      <w:tr w:rsidR="00A95695" w:rsidRPr="00F23DF0" w14:paraId="641F9723" w14:textId="77777777" w:rsidTr="00A01CFF">
        <w:trPr>
          <w:trHeight w:val="999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082885F" w14:textId="77777777" w:rsidR="00A95695" w:rsidRPr="00F23DF0" w:rsidRDefault="00A95695" w:rsidP="00A01CFF">
            <w:pPr>
              <w:rPr>
                <w:sz w:val="24"/>
                <w:szCs w:val="24"/>
              </w:rPr>
            </w:pPr>
          </w:p>
          <w:p w14:paraId="0AB69296" w14:textId="77777777" w:rsidR="00A95695" w:rsidRPr="00F23DF0" w:rsidRDefault="00A95695" w:rsidP="00A01CFF">
            <w:pPr>
              <w:rPr>
                <w:sz w:val="24"/>
                <w:szCs w:val="24"/>
              </w:rPr>
            </w:pPr>
            <w:r w:rsidRPr="00F23DF0">
              <w:rPr>
                <w:sz w:val="24"/>
                <w:szCs w:val="24"/>
              </w:rPr>
              <w:t>Агаркова В.Ю.</w:t>
            </w:r>
          </w:p>
          <w:p w14:paraId="19223174" w14:textId="77777777" w:rsidR="00A95695" w:rsidRPr="00F23DF0" w:rsidRDefault="00A95695" w:rsidP="00A01CFF">
            <w:pPr>
              <w:rPr>
                <w:sz w:val="24"/>
                <w:szCs w:val="24"/>
              </w:rPr>
            </w:pPr>
          </w:p>
          <w:p w14:paraId="4FCFE204" w14:textId="77777777" w:rsidR="00A95695" w:rsidRPr="00F23DF0" w:rsidRDefault="00A95695" w:rsidP="00A01CFF">
            <w:pPr>
              <w:rPr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51E9A1A" w14:textId="77777777" w:rsidR="00A95695" w:rsidRPr="00F23DF0" w:rsidRDefault="00A95695" w:rsidP="00A01CFF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20AD1CE" w14:textId="77777777" w:rsidR="00A95695" w:rsidRPr="00F23DF0" w:rsidRDefault="00A95695" w:rsidP="00A01CFF">
            <w:pPr>
              <w:widowControl w:val="0"/>
              <w:jc w:val="both"/>
              <w:rPr>
                <w:sz w:val="24"/>
                <w:szCs w:val="24"/>
              </w:rPr>
            </w:pPr>
            <w:r w:rsidRPr="00F23DF0">
              <w:rPr>
                <w:sz w:val="24"/>
                <w:szCs w:val="24"/>
              </w:rPr>
              <w:t xml:space="preserve"> - заместитель Главы Металлургического района, заместитель председателя Комиссии  </w:t>
            </w:r>
          </w:p>
        </w:tc>
      </w:tr>
      <w:tr w:rsidR="00A95695" w:rsidRPr="00F23DF0" w14:paraId="2DFCD8A5" w14:textId="77777777" w:rsidTr="00A01CFF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AF6089C" w14:textId="77777777" w:rsidR="00A95695" w:rsidRPr="00F23DF0" w:rsidRDefault="00A95695" w:rsidP="00A01CFF">
            <w:pPr>
              <w:rPr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BB51BEB" w14:textId="77777777" w:rsidR="00A95695" w:rsidRPr="00F23DF0" w:rsidRDefault="00A95695" w:rsidP="00A01CF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580FF65A" w14:textId="77777777" w:rsidR="00A95695" w:rsidRPr="00F23DF0" w:rsidRDefault="00A95695" w:rsidP="00A95695">
      <w:pPr>
        <w:widowControl w:val="0"/>
        <w:suppressAutoHyphens/>
        <w:spacing w:after="0" w:line="240" w:lineRule="auto"/>
        <w:ind w:left="2552" w:hanging="2552"/>
        <w:rPr>
          <w:rFonts w:ascii="Times New Roman" w:eastAsia="Calibri" w:hAnsi="Times New Roman" w:cs="Times New Roman"/>
          <w:sz w:val="24"/>
          <w:szCs w:val="24"/>
        </w:rPr>
      </w:pPr>
      <w:r w:rsidRPr="00F23DF0">
        <w:rPr>
          <w:rFonts w:ascii="Times New Roman" w:eastAsia="Calibri" w:hAnsi="Times New Roman" w:cs="Times New Roman"/>
          <w:sz w:val="24"/>
          <w:szCs w:val="24"/>
        </w:rPr>
        <w:t>Павлова С.И.                    - начальник организационного отдела Администрации         Металлургического района города Челябинска</w:t>
      </w:r>
    </w:p>
    <w:p w14:paraId="776AAE50" w14:textId="77777777" w:rsidR="00A95695" w:rsidRPr="00F23DF0" w:rsidRDefault="00A95695" w:rsidP="00A95695">
      <w:pPr>
        <w:widowControl w:val="0"/>
        <w:suppressAutoHyphens/>
        <w:spacing w:after="0" w:line="240" w:lineRule="auto"/>
        <w:ind w:left="2552" w:hanging="2552"/>
        <w:rPr>
          <w:rFonts w:ascii="Times New Roman" w:eastAsia="Calibri" w:hAnsi="Times New Roman" w:cs="Times New Roman"/>
          <w:sz w:val="24"/>
          <w:szCs w:val="24"/>
        </w:rPr>
      </w:pPr>
    </w:p>
    <w:p w14:paraId="52AE282D" w14:textId="77777777" w:rsidR="00A95695" w:rsidRPr="00804274" w:rsidRDefault="00A95695" w:rsidP="00A95695">
      <w:pPr>
        <w:widowControl w:val="0"/>
        <w:suppressAutoHyphens/>
        <w:spacing w:after="0" w:line="240" w:lineRule="auto"/>
        <w:ind w:left="2552" w:hanging="2552"/>
        <w:rPr>
          <w:rFonts w:ascii="Times New Roman" w:eastAsia="Calibri" w:hAnsi="Times New Roman" w:cs="Times New Roman"/>
          <w:sz w:val="24"/>
          <w:szCs w:val="24"/>
        </w:rPr>
      </w:pPr>
      <w:r w:rsidRPr="00F23DF0">
        <w:rPr>
          <w:rFonts w:ascii="Times New Roman" w:eastAsia="Calibri" w:hAnsi="Times New Roman" w:cs="Times New Roman"/>
          <w:sz w:val="24"/>
          <w:szCs w:val="24"/>
        </w:rPr>
        <w:t>Шабанов А.А.                   - начальник отдела полиции «Металлургический» УМВД России по городу Челябинску (по согласованию)</w:t>
      </w:r>
    </w:p>
    <w:p w14:paraId="280983CF" w14:textId="77777777" w:rsidR="00DD14BE" w:rsidRDefault="00DD14BE"/>
    <w:sectPr w:rsidR="00DD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CB"/>
    <w:rsid w:val="00122BCB"/>
    <w:rsid w:val="00211E60"/>
    <w:rsid w:val="005D14DC"/>
    <w:rsid w:val="00A95695"/>
    <w:rsid w:val="00D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B071E-FD1B-4D1B-8900-D1EFE66F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A95695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2022-12-01T06:00:00Z</dcterms:created>
  <dcterms:modified xsi:type="dcterms:W3CDTF">2022-12-01T06:00:00Z</dcterms:modified>
</cp:coreProperties>
</file>