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969A" w14:textId="77777777" w:rsidR="005E1209" w:rsidRDefault="00177694" w:rsidP="005E1209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 </w:t>
      </w:r>
      <w:r w:rsidR="005E1209">
        <w:rPr>
          <w:noProof/>
        </w:rPr>
        <w:drawing>
          <wp:inline distT="0" distB="0" distL="0" distR="0" wp14:anchorId="78379D57" wp14:editId="089C0673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1340A" w14:textId="77777777" w:rsidR="005E1209" w:rsidRDefault="005E1209" w:rsidP="005E1209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32"/>
        </w:rPr>
        <w:t>СОВЕТ депутатов металлургического района</w:t>
      </w:r>
      <w:r>
        <w:rPr>
          <w:b/>
          <w:bCs/>
          <w:caps/>
          <w:sz w:val="28"/>
        </w:rPr>
        <w:br/>
      </w:r>
      <w:r>
        <w:rPr>
          <w:b/>
          <w:bCs/>
        </w:rPr>
        <w:t>второго созыва</w:t>
      </w:r>
    </w:p>
    <w:p w14:paraId="51B62FE9" w14:textId="77777777" w:rsidR="005E1209" w:rsidRDefault="005E1209" w:rsidP="005E1209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5E1209" w14:paraId="4DF32ED6" w14:textId="77777777" w:rsidTr="00FA105C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558E26C" w14:textId="77777777" w:rsidR="005E1209" w:rsidRDefault="005E1209" w:rsidP="00FA105C">
            <w:pPr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14:paraId="0558AD46" w14:textId="77777777" w:rsidR="005E1209" w:rsidRPr="000C0CFA" w:rsidRDefault="005E1209" w:rsidP="005E1209">
      <w:pPr>
        <w:jc w:val="center"/>
        <w:rPr>
          <w:b/>
          <w:bCs/>
          <w:caps/>
          <w:spacing w:val="20"/>
          <w:sz w:val="2"/>
        </w:rPr>
      </w:pPr>
    </w:p>
    <w:p w14:paraId="35FC0EA0" w14:textId="77777777" w:rsidR="005E1209" w:rsidRPr="002C5811" w:rsidRDefault="005E1209" w:rsidP="005E1209">
      <w:pPr>
        <w:keepNext/>
        <w:jc w:val="center"/>
        <w:outlineLvl w:val="0"/>
        <w:rPr>
          <w:b/>
          <w:bCs/>
          <w:caps/>
          <w:spacing w:val="20"/>
          <w:sz w:val="2"/>
        </w:rPr>
      </w:pPr>
    </w:p>
    <w:p w14:paraId="21C9F2CF" w14:textId="77777777" w:rsidR="005E1209" w:rsidRDefault="005E1209" w:rsidP="005E1209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>
        <w:rPr>
          <w:b/>
          <w:bCs/>
          <w:caps/>
          <w:spacing w:val="20"/>
          <w:sz w:val="32"/>
        </w:rPr>
        <w:t>решение</w:t>
      </w:r>
    </w:p>
    <w:p w14:paraId="5B74AB24" w14:textId="77777777" w:rsidR="005E1209" w:rsidRPr="000C0CFA" w:rsidRDefault="005E1209" w:rsidP="005E1209">
      <w:pPr>
        <w:rPr>
          <w:sz w:val="4"/>
        </w:rPr>
      </w:pPr>
    </w:p>
    <w:p w14:paraId="25D669E8" w14:textId="1D711F92" w:rsidR="005E1209" w:rsidRPr="00AE3880" w:rsidRDefault="005E1209" w:rsidP="005E1209">
      <w:pPr>
        <w:rPr>
          <w:szCs w:val="28"/>
        </w:rPr>
      </w:pPr>
      <w:r w:rsidRPr="00AE3880">
        <w:rPr>
          <w:szCs w:val="28"/>
        </w:rPr>
        <w:t xml:space="preserve">от </w:t>
      </w:r>
      <w:r w:rsidR="001F6A2D">
        <w:rPr>
          <w:szCs w:val="28"/>
        </w:rPr>
        <w:t>22.09.2022</w:t>
      </w:r>
      <w:r w:rsidRPr="00AE3880">
        <w:rPr>
          <w:szCs w:val="28"/>
        </w:rPr>
        <w:tab/>
      </w:r>
      <w:r w:rsidRPr="00AE3880">
        <w:rPr>
          <w:szCs w:val="28"/>
        </w:rPr>
        <w:tab/>
      </w:r>
      <w:r w:rsidRPr="00AE3880">
        <w:rPr>
          <w:szCs w:val="28"/>
        </w:rPr>
        <w:tab/>
      </w:r>
      <w:r w:rsidRPr="00AE3880">
        <w:rPr>
          <w:szCs w:val="28"/>
        </w:rPr>
        <w:tab/>
      </w:r>
      <w:r w:rsidRPr="00AE3880">
        <w:rPr>
          <w:szCs w:val="28"/>
        </w:rPr>
        <w:tab/>
        <w:t xml:space="preserve">                            </w:t>
      </w:r>
      <w:r w:rsidR="00AE3880">
        <w:rPr>
          <w:szCs w:val="28"/>
        </w:rPr>
        <w:t xml:space="preserve">                      </w:t>
      </w:r>
      <w:r w:rsidRPr="00AE3880">
        <w:rPr>
          <w:szCs w:val="28"/>
        </w:rPr>
        <w:t xml:space="preserve">    </w:t>
      </w:r>
      <w:r w:rsidR="001F6A2D">
        <w:rPr>
          <w:szCs w:val="28"/>
        </w:rPr>
        <w:t xml:space="preserve">                </w:t>
      </w:r>
      <w:r w:rsidRPr="00AE3880">
        <w:rPr>
          <w:szCs w:val="28"/>
        </w:rPr>
        <w:t xml:space="preserve">№ </w:t>
      </w:r>
      <w:r w:rsidR="001F6A2D">
        <w:rPr>
          <w:szCs w:val="28"/>
        </w:rPr>
        <w:t>28</w:t>
      </w:r>
      <w:r w:rsidRPr="00AE3880">
        <w:rPr>
          <w:szCs w:val="28"/>
        </w:rPr>
        <w:t>/</w:t>
      </w:r>
      <w:r w:rsidR="001F6A2D">
        <w:rPr>
          <w:szCs w:val="28"/>
        </w:rPr>
        <w:t>2</w:t>
      </w:r>
      <w:r w:rsidRPr="00AE3880">
        <w:rPr>
          <w:szCs w:val="28"/>
        </w:rPr>
        <w:t xml:space="preserve">  </w:t>
      </w:r>
    </w:p>
    <w:p w14:paraId="2DA9BD5A" w14:textId="77777777" w:rsidR="005E1209" w:rsidRPr="00AE3880" w:rsidRDefault="005E1209" w:rsidP="005E1209">
      <w:pPr>
        <w:jc w:val="right"/>
        <w:rPr>
          <w:i/>
          <w:szCs w:val="28"/>
        </w:rPr>
      </w:pPr>
      <w:r w:rsidRPr="00AE3880">
        <w:rPr>
          <w:b/>
          <w:i/>
          <w:szCs w:val="28"/>
        </w:rPr>
        <w:t>ПРОЕКТ</w:t>
      </w:r>
    </w:p>
    <w:p w14:paraId="63D1F7E4" w14:textId="77777777" w:rsidR="00065E14" w:rsidRDefault="00065E14" w:rsidP="00AA298F">
      <w:pPr>
        <w:spacing w:line="276" w:lineRule="auto"/>
        <w:rPr>
          <w:szCs w:val="28"/>
        </w:rPr>
      </w:pPr>
      <w:r>
        <w:rPr>
          <w:szCs w:val="28"/>
        </w:rPr>
        <w:t xml:space="preserve">Об избрании Главы </w:t>
      </w:r>
      <w:r w:rsidR="005E1209" w:rsidRPr="005B7FF2">
        <w:rPr>
          <w:szCs w:val="28"/>
        </w:rPr>
        <w:t xml:space="preserve">Металлургического  </w:t>
      </w:r>
    </w:p>
    <w:p w14:paraId="091FC9A3" w14:textId="77777777" w:rsidR="00911AE7" w:rsidRPr="005B7FF2" w:rsidRDefault="00911AE7" w:rsidP="00AA298F">
      <w:pPr>
        <w:spacing w:line="276" w:lineRule="auto"/>
        <w:rPr>
          <w:szCs w:val="28"/>
        </w:rPr>
      </w:pPr>
      <w:r w:rsidRPr="005B7FF2">
        <w:rPr>
          <w:szCs w:val="28"/>
        </w:rPr>
        <w:t>района</w:t>
      </w:r>
      <w:r w:rsidR="00065E14">
        <w:rPr>
          <w:szCs w:val="28"/>
        </w:rPr>
        <w:t xml:space="preserve">  </w:t>
      </w:r>
      <w:r w:rsidRPr="005B7FF2">
        <w:rPr>
          <w:szCs w:val="28"/>
        </w:rPr>
        <w:t xml:space="preserve">города </w:t>
      </w:r>
      <w:r w:rsidR="005E1209" w:rsidRPr="005B7FF2">
        <w:rPr>
          <w:szCs w:val="28"/>
        </w:rPr>
        <w:t xml:space="preserve"> </w:t>
      </w:r>
      <w:r w:rsidRPr="005B7FF2">
        <w:rPr>
          <w:szCs w:val="28"/>
        </w:rPr>
        <w:t>Челябинска</w:t>
      </w:r>
    </w:p>
    <w:p w14:paraId="23872398" w14:textId="77777777" w:rsidR="005B7FF2" w:rsidRPr="00220AC5" w:rsidRDefault="005B7FF2" w:rsidP="00AA298F">
      <w:pPr>
        <w:spacing w:line="276" w:lineRule="auto"/>
        <w:rPr>
          <w:sz w:val="28"/>
          <w:szCs w:val="28"/>
        </w:rPr>
      </w:pPr>
    </w:p>
    <w:p w14:paraId="126D4C99" w14:textId="206EC582" w:rsidR="00911AE7" w:rsidRPr="00A44007" w:rsidRDefault="007E237C" w:rsidP="00A44007">
      <w:pPr>
        <w:pStyle w:val="ab"/>
        <w:shd w:val="clear" w:color="auto" w:fill="FFFFFF"/>
        <w:spacing w:before="0" w:beforeAutospacing="0" w:after="225" w:afterAutospacing="0" w:line="276" w:lineRule="auto"/>
        <w:ind w:firstLine="708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В соответствии с Федеральным   законом </w:t>
      </w:r>
      <w:r w:rsidR="00177694" w:rsidRPr="008E1C94">
        <w:rPr>
          <w:bCs/>
          <w:color w:val="000000" w:themeColor="text1"/>
        </w:rPr>
        <w:t xml:space="preserve"> от 6 октября 2003   года   № 131-ФЗ </w:t>
      </w:r>
      <w:r w:rsidR="001D49D7" w:rsidRPr="008E1C94">
        <w:rPr>
          <w:bCs/>
          <w:color w:val="000000" w:themeColor="text1"/>
        </w:rPr>
        <w:t xml:space="preserve">             </w:t>
      </w:r>
      <w:r w:rsidR="00177694" w:rsidRPr="008E1C94">
        <w:rPr>
          <w:bCs/>
          <w:color w:val="000000" w:themeColor="text1"/>
        </w:rPr>
        <w:t xml:space="preserve">«Об общих    принципах   организации   местного   самоуправления в Российской  Федерации», </w:t>
      </w:r>
      <w:r>
        <w:rPr>
          <w:color w:val="000000" w:themeColor="text1"/>
        </w:rPr>
        <w:t>закон</w:t>
      </w:r>
      <w:r w:rsidR="00B14666">
        <w:rPr>
          <w:color w:val="000000" w:themeColor="text1"/>
        </w:rPr>
        <w:t>о</w:t>
      </w:r>
      <w:r>
        <w:rPr>
          <w:color w:val="000000" w:themeColor="text1"/>
        </w:rPr>
        <w:t>м</w:t>
      </w:r>
      <w:r w:rsidR="008E1C94" w:rsidRPr="008E1C94">
        <w:rPr>
          <w:color w:val="000000" w:themeColor="text1"/>
        </w:rPr>
        <w:t xml:space="preserve"> Челябинской област</w:t>
      </w:r>
      <w:r>
        <w:rPr>
          <w:color w:val="000000" w:themeColor="text1"/>
        </w:rPr>
        <w:t xml:space="preserve">и от 10 июня 2014 года № 703-ЗО                             </w:t>
      </w:r>
      <w:r w:rsidR="008E1C94">
        <w:rPr>
          <w:color w:val="000000" w:themeColor="text1"/>
        </w:rPr>
        <w:t xml:space="preserve"> </w:t>
      </w:r>
      <w:r w:rsidR="008E1C94" w:rsidRPr="008E1C94">
        <w:rPr>
          <w:color w:val="000000" w:themeColor="text1"/>
        </w:rPr>
        <w:t xml:space="preserve">«Об осуществлении местного самоуправления в Челябинском городском округе», Уставом Металлургического района города Челябинска, решением Совета депутатов Металлургического  района от 08 июля  2022 года № 27/1 «Об утверждении Положения </w:t>
      </w:r>
      <w:r w:rsidR="008E1C94">
        <w:rPr>
          <w:color w:val="000000" w:themeColor="text1"/>
        </w:rPr>
        <w:t xml:space="preserve">         </w:t>
      </w:r>
      <w:r w:rsidR="008E1C94" w:rsidRPr="008E1C94">
        <w:rPr>
          <w:color w:val="000000" w:themeColor="text1"/>
        </w:rPr>
        <w:t>о порядке проведения конкурса по отбору кандидатур на должность Главы Металлургического  района</w:t>
      </w:r>
      <w:r w:rsidR="003E228D">
        <w:rPr>
          <w:color w:val="000000" w:themeColor="text1"/>
        </w:rPr>
        <w:t xml:space="preserve"> города Челябинска</w:t>
      </w:r>
      <w:r w:rsidR="008E1C94" w:rsidRPr="008E1C94">
        <w:rPr>
          <w:color w:val="000000" w:themeColor="text1"/>
        </w:rPr>
        <w:t>», на основании итогового протокола</w:t>
      </w:r>
      <w:r w:rsidR="00B14666">
        <w:rPr>
          <w:color w:val="000000" w:themeColor="text1"/>
        </w:rPr>
        <w:t xml:space="preserve">             </w:t>
      </w:r>
      <w:r w:rsidR="008E1C94" w:rsidRPr="008E1C94">
        <w:rPr>
          <w:color w:val="000000" w:themeColor="text1"/>
        </w:rPr>
        <w:t xml:space="preserve"> от 20.09.2022 года  заседания конкурсной комиссии по отбору кандидатур на должность Главы Металлургического  района </w:t>
      </w:r>
      <w:r w:rsidR="003E228D">
        <w:rPr>
          <w:color w:val="000000" w:themeColor="text1"/>
        </w:rPr>
        <w:t xml:space="preserve"> города Челябинска</w:t>
      </w:r>
    </w:p>
    <w:p w14:paraId="06203CE9" w14:textId="77777777" w:rsidR="00911AE7" w:rsidRPr="00A44007" w:rsidRDefault="00911AE7" w:rsidP="00AA298F">
      <w:pPr>
        <w:spacing w:line="276" w:lineRule="auto"/>
        <w:ind w:hanging="180"/>
        <w:jc w:val="center"/>
        <w:rPr>
          <w:b/>
          <w:sz w:val="28"/>
          <w:szCs w:val="28"/>
        </w:rPr>
      </w:pPr>
      <w:r w:rsidRPr="00A44007">
        <w:rPr>
          <w:b/>
          <w:sz w:val="28"/>
          <w:szCs w:val="28"/>
        </w:rPr>
        <w:t xml:space="preserve">Совет депутатов </w:t>
      </w:r>
      <w:r w:rsidR="005E1209" w:rsidRPr="00A44007">
        <w:rPr>
          <w:b/>
          <w:sz w:val="28"/>
          <w:szCs w:val="28"/>
        </w:rPr>
        <w:t xml:space="preserve">Металлургического </w:t>
      </w:r>
      <w:r w:rsidRPr="00A44007">
        <w:rPr>
          <w:b/>
          <w:sz w:val="28"/>
          <w:szCs w:val="28"/>
        </w:rPr>
        <w:t xml:space="preserve"> района </w:t>
      </w:r>
    </w:p>
    <w:p w14:paraId="1DCD7A62" w14:textId="77777777" w:rsidR="008E1C94" w:rsidRPr="00A44007" w:rsidRDefault="00911AE7" w:rsidP="00A44007">
      <w:pPr>
        <w:spacing w:line="276" w:lineRule="auto"/>
        <w:ind w:hanging="180"/>
        <w:jc w:val="center"/>
        <w:rPr>
          <w:b/>
          <w:sz w:val="28"/>
          <w:szCs w:val="28"/>
        </w:rPr>
      </w:pPr>
      <w:r w:rsidRPr="00A44007">
        <w:rPr>
          <w:b/>
          <w:sz w:val="28"/>
          <w:szCs w:val="28"/>
        </w:rPr>
        <w:t>РЕШАЕТ:</w:t>
      </w:r>
    </w:p>
    <w:p w14:paraId="6EDCBCDE" w14:textId="77777777" w:rsidR="00A44007" w:rsidRPr="00A44007" w:rsidRDefault="00A44007" w:rsidP="00A44007">
      <w:pPr>
        <w:spacing w:line="276" w:lineRule="auto"/>
        <w:ind w:hanging="180"/>
        <w:jc w:val="center"/>
        <w:rPr>
          <w:b/>
          <w:sz w:val="12"/>
          <w:szCs w:val="26"/>
        </w:rPr>
      </w:pPr>
    </w:p>
    <w:p w14:paraId="2546847D" w14:textId="5FEC6A04" w:rsidR="008E1C94" w:rsidRDefault="008E1C94" w:rsidP="00AA298F">
      <w:pPr>
        <w:pStyle w:val="ab"/>
        <w:shd w:val="clear" w:color="auto" w:fill="FFFFFF"/>
        <w:spacing w:before="0" w:beforeAutospacing="0" w:after="225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 Избрать Главой Металлургического </w:t>
      </w:r>
      <w:r w:rsidRPr="008E1C94">
        <w:rPr>
          <w:color w:val="000000" w:themeColor="text1"/>
        </w:rPr>
        <w:t xml:space="preserve"> района города Челябинска </w:t>
      </w:r>
      <w:r w:rsidR="005E0621">
        <w:rPr>
          <w:color w:val="000000" w:themeColor="text1"/>
        </w:rPr>
        <w:t>_______________________________.</w:t>
      </w:r>
    </w:p>
    <w:p w14:paraId="1D55825C" w14:textId="741240A4" w:rsidR="00A44007" w:rsidRDefault="008E1C94" w:rsidP="00A4400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2.</w:t>
      </w:r>
      <w:r w:rsidR="00B14666">
        <w:rPr>
          <w:color w:val="000000" w:themeColor="text1"/>
        </w:rPr>
        <w:t> </w:t>
      </w:r>
      <w:r>
        <w:rPr>
          <w:color w:val="000000" w:themeColor="text1"/>
        </w:rPr>
        <w:t>Полномочия вновь избранного Г</w:t>
      </w:r>
      <w:r w:rsidRPr="008E1C94">
        <w:rPr>
          <w:color w:val="000000" w:themeColor="text1"/>
        </w:rPr>
        <w:t xml:space="preserve">лавы </w:t>
      </w:r>
      <w:r>
        <w:rPr>
          <w:color w:val="000000" w:themeColor="text1"/>
        </w:rPr>
        <w:t xml:space="preserve">Металлургического </w:t>
      </w:r>
      <w:r w:rsidRPr="008E1C94">
        <w:rPr>
          <w:color w:val="000000" w:themeColor="text1"/>
        </w:rPr>
        <w:t xml:space="preserve"> района</w:t>
      </w:r>
      <w:r w:rsidR="00A44007">
        <w:rPr>
          <w:color w:val="000000" w:themeColor="text1"/>
        </w:rPr>
        <w:t xml:space="preserve"> города Челябинска</w:t>
      </w:r>
      <w:r w:rsidR="00B14666">
        <w:rPr>
          <w:color w:val="000000" w:themeColor="text1"/>
        </w:rPr>
        <w:t xml:space="preserve">  </w:t>
      </w:r>
      <w:r w:rsidR="00A44007">
        <w:rPr>
          <w:color w:val="000000" w:themeColor="text1"/>
        </w:rPr>
        <w:t xml:space="preserve"> </w:t>
      </w:r>
      <w:r w:rsidR="00A44007">
        <w:rPr>
          <w:rFonts w:eastAsiaTheme="minorHAnsi"/>
          <w:lang w:eastAsia="en-US"/>
        </w:rPr>
        <w:t xml:space="preserve">начинаются </w:t>
      </w:r>
      <w:r w:rsidR="00B14666">
        <w:rPr>
          <w:rFonts w:eastAsiaTheme="minorHAnsi"/>
          <w:lang w:eastAsia="en-US"/>
        </w:rPr>
        <w:t xml:space="preserve"> </w:t>
      </w:r>
      <w:r w:rsidR="00A44007">
        <w:rPr>
          <w:rFonts w:eastAsiaTheme="minorHAnsi"/>
          <w:lang w:eastAsia="en-US"/>
        </w:rPr>
        <w:t>со</w:t>
      </w:r>
      <w:r w:rsidR="00B14666">
        <w:rPr>
          <w:rFonts w:eastAsiaTheme="minorHAnsi"/>
          <w:lang w:eastAsia="en-US"/>
        </w:rPr>
        <w:t xml:space="preserve"> </w:t>
      </w:r>
      <w:r w:rsidR="00A44007">
        <w:rPr>
          <w:rFonts w:eastAsiaTheme="minorHAnsi"/>
          <w:lang w:eastAsia="en-US"/>
        </w:rPr>
        <w:t xml:space="preserve"> дня</w:t>
      </w:r>
      <w:r w:rsidR="00B14666">
        <w:rPr>
          <w:rFonts w:eastAsiaTheme="minorHAnsi"/>
          <w:lang w:eastAsia="en-US"/>
        </w:rPr>
        <w:t xml:space="preserve"> </w:t>
      </w:r>
      <w:r w:rsidR="00A44007">
        <w:rPr>
          <w:rFonts w:eastAsiaTheme="minorHAnsi"/>
          <w:lang w:eastAsia="en-US"/>
        </w:rPr>
        <w:t xml:space="preserve"> его вступления в</w:t>
      </w:r>
      <w:r w:rsidR="00B14666">
        <w:rPr>
          <w:rFonts w:eastAsiaTheme="minorHAnsi"/>
          <w:lang w:eastAsia="en-US"/>
        </w:rPr>
        <w:t xml:space="preserve"> </w:t>
      </w:r>
      <w:r w:rsidR="00A44007">
        <w:rPr>
          <w:rFonts w:eastAsiaTheme="minorHAnsi"/>
          <w:lang w:eastAsia="en-US"/>
        </w:rPr>
        <w:t xml:space="preserve"> должность</w:t>
      </w:r>
      <w:r w:rsidR="00B14666">
        <w:rPr>
          <w:rFonts w:eastAsiaTheme="minorHAnsi"/>
          <w:lang w:eastAsia="en-US"/>
        </w:rPr>
        <w:t xml:space="preserve"> </w:t>
      </w:r>
      <w:r w:rsidR="00A44007">
        <w:rPr>
          <w:rFonts w:eastAsiaTheme="minorHAnsi"/>
          <w:lang w:eastAsia="en-US"/>
        </w:rPr>
        <w:t xml:space="preserve"> немедленно </w:t>
      </w:r>
      <w:r w:rsidR="00B14666">
        <w:rPr>
          <w:rFonts w:eastAsiaTheme="minorHAnsi"/>
          <w:lang w:eastAsia="en-US"/>
        </w:rPr>
        <w:t xml:space="preserve"> </w:t>
      </w:r>
      <w:r w:rsidR="00A44007">
        <w:rPr>
          <w:rFonts w:eastAsiaTheme="minorHAnsi"/>
          <w:lang w:eastAsia="en-US"/>
        </w:rPr>
        <w:t>после</w:t>
      </w:r>
      <w:r w:rsidR="005E0621">
        <w:rPr>
          <w:rFonts w:eastAsiaTheme="minorHAnsi"/>
          <w:lang w:eastAsia="en-US"/>
        </w:rPr>
        <w:t xml:space="preserve">     </w:t>
      </w:r>
      <w:r w:rsidR="00A44007">
        <w:rPr>
          <w:rFonts w:eastAsiaTheme="minorHAnsi"/>
          <w:lang w:eastAsia="en-US"/>
        </w:rPr>
        <w:t xml:space="preserve"> избрания</w:t>
      </w:r>
      <w:r w:rsidR="005E0621">
        <w:rPr>
          <w:rFonts w:eastAsiaTheme="minorHAnsi"/>
          <w:lang w:eastAsia="en-US"/>
        </w:rPr>
        <w:t>.</w:t>
      </w:r>
    </w:p>
    <w:p w14:paraId="7476B9D1" w14:textId="52EC3579" w:rsidR="00A44007" w:rsidRDefault="00B14666" w:rsidP="00A440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14:paraId="2C661746" w14:textId="668CCD67" w:rsidR="00065E14" w:rsidRPr="009A7E84" w:rsidRDefault="00A44007" w:rsidP="005E062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9A7E84">
        <w:rPr>
          <w:rFonts w:eastAsiaTheme="minorHAnsi"/>
          <w:color w:val="000000" w:themeColor="text1"/>
          <w:lang w:eastAsia="en-US"/>
        </w:rPr>
        <w:t xml:space="preserve">             3.</w:t>
      </w:r>
      <w:r w:rsidR="00B14666" w:rsidRPr="009A7E84">
        <w:rPr>
          <w:rFonts w:eastAsiaTheme="minorHAnsi"/>
          <w:color w:val="000000" w:themeColor="text1"/>
          <w:lang w:eastAsia="en-US"/>
        </w:rPr>
        <w:t> </w:t>
      </w:r>
      <w:r w:rsidRPr="009A7E84">
        <w:rPr>
          <w:rFonts w:eastAsiaTheme="minorHAnsi"/>
          <w:color w:val="000000" w:themeColor="text1"/>
          <w:lang w:eastAsia="en-US"/>
        </w:rPr>
        <w:t xml:space="preserve">Поручить начальнику организационно-правового отдела Совета депутатов Металлургического района З.И. </w:t>
      </w:r>
      <w:r w:rsidR="0068092C" w:rsidRPr="009A7E84">
        <w:rPr>
          <w:rFonts w:eastAsiaTheme="minorHAnsi"/>
          <w:color w:val="000000" w:themeColor="text1"/>
          <w:lang w:eastAsia="en-US"/>
        </w:rPr>
        <w:t>Латыповой направить</w:t>
      </w:r>
      <w:r w:rsidRPr="009A7E84">
        <w:rPr>
          <w:rFonts w:eastAsiaTheme="minorHAnsi"/>
          <w:color w:val="000000" w:themeColor="text1"/>
          <w:lang w:eastAsia="en-US"/>
        </w:rPr>
        <w:t xml:space="preserve"> настоящее решение Главе города Челябинска Н.П. Котовой.</w:t>
      </w:r>
    </w:p>
    <w:p w14:paraId="639795DE" w14:textId="77777777" w:rsidR="00065E14" w:rsidRPr="00A44007" w:rsidRDefault="00065E14" w:rsidP="00AA298F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12"/>
        </w:rPr>
      </w:pPr>
    </w:p>
    <w:p w14:paraId="495D63C1" w14:textId="21FC1BC4" w:rsidR="008E1C94" w:rsidRPr="008E1C94" w:rsidRDefault="005E0621" w:rsidP="00AA298F">
      <w:pPr>
        <w:pStyle w:val="ab"/>
        <w:shd w:val="clear" w:color="auto" w:fill="FFFFFF"/>
        <w:spacing w:before="0" w:beforeAutospacing="0" w:after="225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8E1C94" w:rsidRPr="008E1C94">
        <w:rPr>
          <w:color w:val="000000" w:themeColor="text1"/>
        </w:rPr>
        <w:t>.</w:t>
      </w:r>
      <w:r w:rsidR="00B14666">
        <w:rPr>
          <w:color w:val="000000" w:themeColor="text1"/>
        </w:rPr>
        <w:t> </w:t>
      </w:r>
      <w:r w:rsidR="008E1C94" w:rsidRPr="008E1C94">
        <w:rPr>
          <w:color w:val="000000" w:themeColor="text1"/>
        </w:rPr>
        <w:t>Настоящее решение вступает в силу с момента принятия и подлежит официальному опубликованию.</w:t>
      </w:r>
    </w:p>
    <w:p w14:paraId="1EC8B17E" w14:textId="77777777" w:rsidR="00911AE7" w:rsidRPr="005B7FF2" w:rsidRDefault="00911AE7" w:rsidP="00911AE7">
      <w:pPr>
        <w:jc w:val="both"/>
        <w:rPr>
          <w:szCs w:val="28"/>
        </w:rPr>
      </w:pPr>
    </w:p>
    <w:p w14:paraId="144DE21A" w14:textId="77777777" w:rsidR="00B63732" w:rsidRDefault="00911AE7" w:rsidP="00911AE7">
      <w:pPr>
        <w:jc w:val="both"/>
        <w:rPr>
          <w:szCs w:val="28"/>
        </w:rPr>
      </w:pPr>
      <w:r w:rsidRPr="005B7FF2">
        <w:rPr>
          <w:szCs w:val="28"/>
        </w:rPr>
        <w:t xml:space="preserve">Председатель Совета депутатов </w:t>
      </w:r>
    </w:p>
    <w:p w14:paraId="0AE7C32F" w14:textId="77777777" w:rsidR="00C222B9" w:rsidRPr="0068092C" w:rsidRDefault="005E1209" w:rsidP="0068092C">
      <w:pPr>
        <w:jc w:val="both"/>
        <w:rPr>
          <w:szCs w:val="28"/>
        </w:rPr>
      </w:pPr>
      <w:r w:rsidRPr="005B7FF2">
        <w:rPr>
          <w:szCs w:val="28"/>
        </w:rPr>
        <w:t xml:space="preserve">Металлургического </w:t>
      </w:r>
      <w:r w:rsidR="00911AE7" w:rsidRPr="005B7FF2">
        <w:rPr>
          <w:szCs w:val="28"/>
        </w:rPr>
        <w:t xml:space="preserve">района                </w:t>
      </w:r>
      <w:r w:rsidRPr="005B7FF2">
        <w:rPr>
          <w:szCs w:val="28"/>
        </w:rPr>
        <w:t xml:space="preserve">                             </w:t>
      </w:r>
      <w:r w:rsidR="00911AE7" w:rsidRPr="005B7FF2">
        <w:rPr>
          <w:szCs w:val="28"/>
        </w:rPr>
        <w:t xml:space="preserve"> </w:t>
      </w:r>
      <w:r w:rsidR="00B63732">
        <w:rPr>
          <w:szCs w:val="28"/>
        </w:rPr>
        <w:t xml:space="preserve">                                       </w:t>
      </w:r>
      <w:r w:rsidRPr="00B63732">
        <w:rPr>
          <w:b/>
          <w:szCs w:val="28"/>
        </w:rPr>
        <w:t xml:space="preserve">А.Е. </w:t>
      </w:r>
      <w:proofErr w:type="spellStart"/>
      <w:r w:rsidRPr="00B63732">
        <w:rPr>
          <w:b/>
          <w:szCs w:val="28"/>
        </w:rPr>
        <w:t>Четвернин</w:t>
      </w:r>
      <w:proofErr w:type="spellEnd"/>
      <w:r w:rsidRPr="005B7FF2">
        <w:rPr>
          <w:szCs w:val="28"/>
        </w:rPr>
        <w:t xml:space="preserve"> </w:t>
      </w:r>
      <w:r w:rsidR="00911AE7" w:rsidRPr="005B7FF2">
        <w:rPr>
          <w:szCs w:val="28"/>
        </w:rPr>
        <w:t xml:space="preserve">                   </w:t>
      </w:r>
      <w:r w:rsidR="00A44007">
        <w:rPr>
          <w:szCs w:val="28"/>
        </w:rPr>
        <w:t xml:space="preserve">                               </w:t>
      </w:r>
    </w:p>
    <w:sectPr w:rsidR="00C222B9" w:rsidRPr="0068092C" w:rsidSect="001D49D7">
      <w:headerReference w:type="even" r:id="rId8"/>
      <w:headerReference w:type="default" r:id="rId9"/>
      <w:footerReference w:type="default" r:id="rId10"/>
      <w:footerReference w:type="first" r:id="rId11"/>
      <w:footnotePr>
        <w:numRestart w:val="eachPage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8611" w14:textId="77777777" w:rsidR="00824A18" w:rsidRDefault="00824A18">
      <w:r>
        <w:separator/>
      </w:r>
    </w:p>
  </w:endnote>
  <w:endnote w:type="continuationSeparator" w:id="0">
    <w:p w14:paraId="11DC941E" w14:textId="77777777" w:rsidR="00824A18" w:rsidRDefault="0082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52135"/>
      <w:docPartObj>
        <w:docPartGallery w:val="Page Numbers (Bottom of Page)"/>
        <w:docPartUnique/>
      </w:docPartObj>
    </w:sdtPr>
    <w:sdtEndPr/>
    <w:sdtContent>
      <w:p w14:paraId="5ADA5D16" w14:textId="77777777" w:rsidR="001D49D7" w:rsidRDefault="001D49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92C">
          <w:rPr>
            <w:noProof/>
          </w:rPr>
          <w:t>2</w:t>
        </w:r>
        <w:r>
          <w:fldChar w:fldCharType="end"/>
        </w:r>
      </w:p>
    </w:sdtContent>
  </w:sdt>
  <w:p w14:paraId="0631EC4A" w14:textId="77777777" w:rsidR="001D49D7" w:rsidRDefault="001D49D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42D4" w14:textId="77777777" w:rsidR="001D49D7" w:rsidRDefault="001D49D7">
    <w:pPr>
      <w:pStyle w:val="a9"/>
      <w:jc w:val="right"/>
    </w:pPr>
  </w:p>
  <w:p w14:paraId="5D29A6DD" w14:textId="77777777" w:rsidR="001D49D7" w:rsidRDefault="001D49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2F7A" w14:textId="77777777" w:rsidR="00824A18" w:rsidRDefault="00824A18">
      <w:r>
        <w:separator/>
      </w:r>
    </w:p>
  </w:footnote>
  <w:footnote w:type="continuationSeparator" w:id="0">
    <w:p w14:paraId="41DC90A8" w14:textId="77777777" w:rsidR="00824A18" w:rsidRDefault="0082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6CE8" w14:textId="77777777" w:rsidR="00C842D5" w:rsidRDefault="00951B36" w:rsidP="002510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08B9AD" w14:textId="77777777" w:rsidR="00C842D5" w:rsidRDefault="00824A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978E" w14:textId="77777777" w:rsidR="00C842D5" w:rsidRDefault="00824A18" w:rsidP="00251080">
    <w:pPr>
      <w:pStyle w:val="a3"/>
      <w:framePr w:wrap="around" w:vAnchor="text" w:hAnchor="margin" w:xAlign="center" w:y="1"/>
      <w:rPr>
        <w:rStyle w:val="a5"/>
      </w:rPr>
    </w:pPr>
  </w:p>
  <w:p w14:paraId="623B0E68" w14:textId="77777777" w:rsidR="00C842D5" w:rsidRDefault="00824A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F4"/>
    <w:rsid w:val="00046D31"/>
    <w:rsid w:val="00065E14"/>
    <w:rsid w:val="000E0475"/>
    <w:rsid w:val="0014494F"/>
    <w:rsid w:val="00156CB4"/>
    <w:rsid w:val="00177694"/>
    <w:rsid w:val="001D49D7"/>
    <w:rsid w:val="001F6A2D"/>
    <w:rsid w:val="002156E7"/>
    <w:rsid w:val="003E228D"/>
    <w:rsid w:val="005A1AF4"/>
    <w:rsid w:val="005B7FF2"/>
    <w:rsid w:val="005E0621"/>
    <w:rsid w:val="005E1209"/>
    <w:rsid w:val="005F7A49"/>
    <w:rsid w:val="006127A3"/>
    <w:rsid w:val="0068092C"/>
    <w:rsid w:val="00690115"/>
    <w:rsid w:val="006F73B4"/>
    <w:rsid w:val="00712544"/>
    <w:rsid w:val="007E237C"/>
    <w:rsid w:val="00820B52"/>
    <w:rsid w:val="00824A18"/>
    <w:rsid w:val="00877169"/>
    <w:rsid w:val="00887509"/>
    <w:rsid w:val="008E1C94"/>
    <w:rsid w:val="00911AE7"/>
    <w:rsid w:val="00951B36"/>
    <w:rsid w:val="00967DDA"/>
    <w:rsid w:val="009A7E84"/>
    <w:rsid w:val="00A44007"/>
    <w:rsid w:val="00AA298F"/>
    <w:rsid w:val="00AE3880"/>
    <w:rsid w:val="00B14666"/>
    <w:rsid w:val="00B63732"/>
    <w:rsid w:val="00B91638"/>
    <w:rsid w:val="00C145AA"/>
    <w:rsid w:val="00C222B9"/>
    <w:rsid w:val="00C84D15"/>
    <w:rsid w:val="00D0610E"/>
    <w:rsid w:val="00E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887E"/>
  <w15:docId w15:val="{484577AB-C03D-4A18-9B2F-7A6D16DA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5A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5A1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1AF4"/>
  </w:style>
  <w:style w:type="table" w:styleId="a6">
    <w:name w:val="Table Grid"/>
    <w:basedOn w:val="a1"/>
    <w:uiPriority w:val="59"/>
    <w:rsid w:val="005B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37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73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1D49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E1C9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E1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FDA7-F53E-4BC7-815B-5B847738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24</cp:revision>
  <cp:lastPrinted>2022-09-09T10:57:00Z</cp:lastPrinted>
  <dcterms:created xsi:type="dcterms:W3CDTF">2022-06-22T04:36:00Z</dcterms:created>
  <dcterms:modified xsi:type="dcterms:W3CDTF">2022-09-13T09:13:00Z</dcterms:modified>
</cp:coreProperties>
</file>