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4E" w:rsidRPr="00C810CF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C810CF">
        <w:rPr>
          <w:rFonts w:ascii="Arial" w:hAnsi="Arial" w:cs="Arial"/>
          <w:sz w:val="22"/>
          <w:szCs w:val="22"/>
        </w:rPr>
        <w:t xml:space="preserve">Приложение 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C810CF">
        <w:rPr>
          <w:rFonts w:ascii="Arial" w:hAnsi="Arial" w:cs="Arial"/>
          <w:sz w:val="22"/>
          <w:szCs w:val="22"/>
        </w:rPr>
        <w:t>к решению Совета депутатов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C810CF">
        <w:rPr>
          <w:rFonts w:ascii="Arial" w:hAnsi="Arial" w:cs="Arial"/>
          <w:spacing w:val="-6"/>
          <w:sz w:val="22"/>
          <w:szCs w:val="22"/>
        </w:rPr>
        <w:t>Металлургического</w:t>
      </w:r>
      <w:r w:rsidRPr="00C810CF">
        <w:rPr>
          <w:rFonts w:ascii="Arial" w:hAnsi="Arial" w:cs="Arial"/>
          <w:sz w:val="22"/>
          <w:szCs w:val="22"/>
        </w:rPr>
        <w:t xml:space="preserve"> района 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Cs w:val="22"/>
        </w:rPr>
      </w:pPr>
      <w:r w:rsidRPr="00C810CF">
        <w:rPr>
          <w:rFonts w:ascii="Times New Roman" w:hAnsi="Times New Roman" w:cs="Times New Roman"/>
          <w:szCs w:val="22"/>
        </w:rPr>
        <w:t xml:space="preserve">от </w:t>
      </w:r>
      <w:proofErr w:type="gramStart"/>
      <w:r w:rsidR="00C810CF" w:rsidRPr="00C810CF">
        <w:rPr>
          <w:rFonts w:ascii="Times New Roman" w:hAnsi="Times New Roman" w:cs="Times New Roman"/>
          <w:b/>
          <w:i/>
          <w:szCs w:val="22"/>
          <w:u w:val="single"/>
        </w:rPr>
        <w:t>30.04.2021</w:t>
      </w:r>
      <w:r w:rsidR="00C810CF" w:rsidRPr="00C810CF">
        <w:rPr>
          <w:rFonts w:ascii="Times New Roman" w:hAnsi="Times New Roman" w:cs="Times New Roman"/>
          <w:szCs w:val="22"/>
        </w:rPr>
        <w:t xml:space="preserve"> </w:t>
      </w:r>
      <w:r w:rsidRPr="00C810CF">
        <w:rPr>
          <w:rFonts w:ascii="Times New Roman" w:hAnsi="Times New Roman" w:cs="Times New Roman"/>
          <w:szCs w:val="22"/>
        </w:rPr>
        <w:t xml:space="preserve"> №</w:t>
      </w:r>
      <w:proofErr w:type="gramEnd"/>
      <w:r w:rsidRPr="00C810CF">
        <w:rPr>
          <w:rFonts w:ascii="Times New Roman" w:hAnsi="Times New Roman" w:cs="Times New Roman"/>
          <w:szCs w:val="22"/>
        </w:rPr>
        <w:t xml:space="preserve"> </w:t>
      </w:r>
      <w:r w:rsidR="00C810CF" w:rsidRPr="00C810CF">
        <w:rPr>
          <w:rFonts w:ascii="Times New Roman" w:hAnsi="Times New Roman" w:cs="Times New Roman"/>
          <w:b/>
          <w:i/>
          <w:szCs w:val="22"/>
          <w:u w:val="single"/>
        </w:rPr>
        <w:t>18/1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>ПОРЯДОК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 xml:space="preserve">ОПРЕДЕЛЕНИЯ ЧАСТИ ТЕРРИТОРИИ 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 xml:space="preserve">МЕТАЛЛУРГИЧЕСКОГО РАЙОНА ГОРОДА ЧЕЛЯБИНСКА, 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>НА КОТОРОЙ МОГУТ РЕАЛИЗОВЫВАТЬСЯ ИНИЦИАТИВНЫЕ ПРОЕКТЫ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Порядок определения части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Челябинска, на которой могут реализовываться инициативные проекты (далее – Порядок), устанавливает процедуру определения части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Челябинска, на которой могут реализовываться инициативные проекты (далее –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 (без межбюджетных трансфертов, кроме дотации на выравнивание бюджетной обеспеченности) на соответствующий финансовый год для реализации инициативных проектов.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С заявлением об определении предполагаемой части территории вправе обратиться инициаторы проекта (далее – Заявление):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2) органы территориального общественного самоуправления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3) индивидуальный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Инициативные проекты могут реализовываться в границах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 в пределах следующих территорий:</w:t>
      </w:r>
    </w:p>
    <w:p w:rsidR="001E614E" w:rsidRPr="00C810CF" w:rsidRDefault="001E614E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в границах территорий территориального общественного самоуправления;</w:t>
      </w:r>
    </w:p>
    <w:p w:rsidR="008B7C62" w:rsidRPr="00C810CF" w:rsidRDefault="008B7C62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многоквартирного жилого дома;</w:t>
      </w:r>
    </w:p>
    <w:p w:rsidR="001E614E" w:rsidRPr="00C810CF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3</w:t>
      </w:r>
      <w:r w:rsidR="001E614E" w:rsidRPr="00C810CF">
        <w:rPr>
          <w:rFonts w:ascii="Times New Roman" w:hAnsi="Times New Roman" w:cs="Times New Roman"/>
        </w:rPr>
        <w:t>) группы жилых домов;</w:t>
      </w:r>
    </w:p>
    <w:p w:rsidR="001E614E" w:rsidRPr="00C810CF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4</w:t>
      </w:r>
      <w:r w:rsidR="001E614E" w:rsidRPr="00C810CF">
        <w:rPr>
          <w:rFonts w:ascii="Times New Roman" w:hAnsi="Times New Roman" w:cs="Times New Roman"/>
        </w:rPr>
        <w:t>) квартала;</w:t>
      </w:r>
    </w:p>
    <w:p w:rsidR="001E614E" w:rsidRPr="00C810CF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5</w:t>
      </w:r>
      <w:r w:rsidR="001E614E" w:rsidRPr="00C810CF">
        <w:rPr>
          <w:rFonts w:ascii="Times New Roman" w:hAnsi="Times New Roman" w:cs="Times New Roman"/>
        </w:rPr>
        <w:t xml:space="preserve">) иных территорий в границах </w:t>
      </w:r>
      <w:r w:rsidR="001E614E" w:rsidRPr="00C810CF">
        <w:rPr>
          <w:rFonts w:ascii="Times New Roman" w:hAnsi="Times New Roman"/>
          <w:spacing w:val="-6"/>
        </w:rPr>
        <w:t>Металлургического</w:t>
      </w:r>
      <w:r w:rsidR="001E614E" w:rsidRPr="00C810CF">
        <w:rPr>
          <w:rFonts w:ascii="Times New Roman" w:hAnsi="Times New Roman" w:cs="Times New Roman"/>
        </w:rPr>
        <w:t xml:space="preserve"> района города Челябинска.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Заявление подписывается инициатором проекта.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Инициатор проекта прилагает к Заявлению следующие документы: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1) краткое описание инициативного проекта;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2) сведения о предполагаемой части территории с описанием ее границ;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3) документы, подтверждающие право инициатора проекта выступить с инициативой о внесении проекта в соответствии с пунктом </w:t>
      </w:r>
      <w:r w:rsidR="0096081C">
        <w:rPr>
          <w:rFonts w:ascii="Times New Roman" w:hAnsi="Times New Roman" w:cs="Times New Roman"/>
        </w:rPr>
        <w:t>2</w:t>
      </w:r>
      <w:bookmarkStart w:id="0" w:name="_GoBack"/>
      <w:bookmarkEnd w:id="0"/>
      <w:r w:rsidRPr="00C810CF">
        <w:rPr>
          <w:rFonts w:ascii="Times New Roman" w:hAnsi="Times New Roman" w:cs="Times New Roman"/>
        </w:rPr>
        <w:t xml:space="preserve"> Порядка;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уполномоченный орган представителя инициатора проекта);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lastRenderedPageBreak/>
        <w:t>5) согласие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Заявление с приложением описания границ</w:t>
      </w:r>
      <w:r w:rsidRPr="00C810CF">
        <w:t xml:space="preserve"> </w:t>
      </w:r>
      <w:r w:rsidRPr="00C810CF">
        <w:rPr>
          <w:rFonts w:ascii="Times New Roman" w:hAnsi="Times New Roman" w:cs="Times New Roman"/>
        </w:rPr>
        <w:t>предполагаемой части территории, на которой планируется реализовывать инициативный проект, предст</w:t>
      </w:r>
      <w:r w:rsidR="00C810CF" w:rsidRPr="00C810CF">
        <w:rPr>
          <w:rFonts w:ascii="Times New Roman" w:hAnsi="Times New Roman" w:cs="Times New Roman"/>
        </w:rPr>
        <w:t>авляется в А</w:t>
      </w:r>
      <w:r w:rsidRPr="00C810CF">
        <w:rPr>
          <w:rFonts w:ascii="Times New Roman" w:hAnsi="Times New Roman" w:cs="Times New Roman"/>
        </w:rPr>
        <w:t>дминистрацию Металлургического района, которая в срок не позднее трех рабочих дней со дня регистрации Заявления, направляет его в уполномоченный орган Администрации города Челябинска, осуществляющий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города Челябинска, в том числе земельными и лесными участками, находящимися в государственной собственности (до разграничения государственной собственности на землю) и собственности города Ч</w:t>
      </w:r>
      <w:r w:rsidR="00C810CF" w:rsidRPr="00C810CF">
        <w:rPr>
          <w:rFonts w:ascii="Times New Roman" w:hAnsi="Times New Roman" w:cs="Times New Roman"/>
        </w:rPr>
        <w:t>елябинска для рассмотрения вопроса об определении части территории, на которой может быть реализован инициативный проект.</w:t>
      </w:r>
    </w:p>
    <w:p w:rsidR="001E614E" w:rsidRPr="00C810CF" w:rsidRDefault="001E614E" w:rsidP="001E614E">
      <w:pPr>
        <w:pStyle w:val="Standard"/>
        <w:tabs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614E" w:rsidRPr="00C810C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C810CF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r w:rsidRPr="00C810CF">
        <w:rPr>
          <w:color w:val="000000"/>
        </w:rPr>
        <w:t>Председатель Совета депутатов</w:t>
      </w:r>
    </w:p>
    <w:p w:rsidR="001E614E" w:rsidRPr="00C810CF" w:rsidRDefault="001E614E" w:rsidP="001E614E">
      <w:pPr>
        <w:tabs>
          <w:tab w:val="left" w:pos="993"/>
        </w:tabs>
        <w:autoSpaceDE w:val="0"/>
        <w:jc w:val="both"/>
      </w:pPr>
      <w:r w:rsidRPr="00C810CF">
        <w:rPr>
          <w:spacing w:val="-6"/>
        </w:rPr>
        <w:t>Металлургического</w:t>
      </w:r>
      <w:r w:rsidRPr="00C810CF">
        <w:rPr>
          <w:color w:val="000000"/>
        </w:rPr>
        <w:t xml:space="preserve"> района                                                       </w:t>
      </w:r>
      <w:r w:rsidR="00565356">
        <w:rPr>
          <w:color w:val="000000"/>
        </w:rPr>
        <w:t xml:space="preserve">                    </w:t>
      </w:r>
      <w:r w:rsidRPr="00C810CF">
        <w:rPr>
          <w:color w:val="000000"/>
        </w:rPr>
        <w:t xml:space="preserve"> </w:t>
      </w:r>
      <w:r w:rsidRPr="00C810CF">
        <w:rPr>
          <w:b/>
          <w:color w:val="000000"/>
        </w:rPr>
        <w:t xml:space="preserve">А.Е. </w:t>
      </w:r>
      <w:proofErr w:type="spellStart"/>
      <w:r w:rsidRPr="00C810CF">
        <w:rPr>
          <w:b/>
          <w:color w:val="000000"/>
        </w:rPr>
        <w:t>Четвернин</w:t>
      </w:r>
      <w:proofErr w:type="spellEnd"/>
      <w:r w:rsidRPr="00C810CF">
        <w:rPr>
          <w:color w:val="000000"/>
        </w:rPr>
        <w:t xml:space="preserve"> </w:t>
      </w:r>
    </w:p>
    <w:p w:rsidR="001E614E" w:rsidRPr="00C810CF" w:rsidRDefault="001E614E" w:rsidP="001E614E">
      <w:pPr>
        <w:tabs>
          <w:tab w:val="left" w:pos="993"/>
        </w:tabs>
        <w:ind w:firstLine="709"/>
        <w:jc w:val="right"/>
        <w:rPr>
          <w:rFonts w:cs="Arial"/>
          <w:sz w:val="26"/>
          <w:szCs w:val="26"/>
        </w:rPr>
      </w:pPr>
    </w:p>
    <w:p w:rsidR="001E614E" w:rsidRPr="00C810C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5C3874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proofErr w:type="gramStart"/>
      <w:r w:rsidRPr="00C810CF">
        <w:rPr>
          <w:spacing w:val="-6"/>
        </w:rPr>
        <w:t xml:space="preserve">Глава </w:t>
      </w:r>
      <w:r w:rsidRPr="00C810CF">
        <w:rPr>
          <w:color w:val="000000"/>
        </w:rPr>
        <w:t xml:space="preserve"> </w:t>
      </w:r>
      <w:r w:rsidRPr="00C810CF">
        <w:rPr>
          <w:spacing w:val="-6"/>
        </w:rPr>
        <w:t>Металлургического</w:t>
      </w:r>
      <w:proofErr w:type="gramEnd"/>
      <w:r w:rsidRPr="00C810CF">
        <w:rPr>
          <w:color w:val="000000"/>
        </w:rPr>
        <w:t xml:space="preserve"> района                                              </w:t>
      </w:r>
      <w:r w:rsidR="00565356">
        <w:rPr>
          <w:color w:val="000000"/>
        </w:rPr>
        <w:t xml:space="preserve">                  </w:t>
      </w:r>
      <w:r w:rsidRPr="00C810CF">
        <w:rPr>
          <w:color w:val="000000"/>
        </w:rPr>
        <w:t xml:space="preserve"> </w:t>
      </w:r>
      <w:r w:rsidRPr="00C810CF">
        <w:rPr>
          <w:b/>
          <w:color w:val="000000"/>
        </w:rPr>
        <w:t>С.Н. Кочетков</w:t>
      </w:r>
      <w:r>
        <w:rPr>
          <w:b/>
          <w:color w:val="000000"/>
        </w:rPr>
        <w:t xml:space="preserve"> </w:t>
      </w:r>
    </w:p>
    <w:p w:rsidR="00D02508" w:rsidRDefault="00D02508"/>
    <w:sectPr w:rsidR="00D02508" w:rsidSect="001E61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A8" w:rsidRDefault="003814A8" w:rsidP="001E614E">
      <w:r>
        <w:separator/>
      </w:r>
    </w:p>
  </w:endnote>
  <w:endnote w:type="continuationSeparator" w:id="0">
    <w:p w:rsidR="003814A8" w:rsidRDefault="003814A8" w:rsidP="001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46355"/>
      <w:docPartObj>
        <w:docPartGallery w:val="Page Numbers (Bottom of Page)"/>
        <w:docPartUnique/>
      </w:docPartObj>
    </w:sdtPr>
    <w:sdtEndPr/>
    <w:sdtContent>
      <w:p w:rsidR="001E614E" w:rsidRDefault="001E61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1C">
          <w:rPr>
            <w:noProof/>
          </w:rPr>
          <w:t>2</w:t>
        </w:r>
        <w:r>
          <w:fldChar w:fldCharType="end"/>
        </w:r>
      </w:p>
    </w:sdtContent>
  </w:sdt>
  <w:p w:rsidR="001E614E" w:rsidRDefault="001E6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A8" w:rsidRDefault="003814A8" w:rsidP="001E614E">
      <w:r>
        <w:separator/>
      </w:r>
    </w:p>
  </w:footnote>
  <w:footnote w:type="continuationSeparator" w:id="0">
    <w:p w:rsidR="003814A8" w:rsidRDefault="003814A8" w:rsidP="001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6397"/>
    <w:multiLevelType w:val="hybridMultilevel"/>
    <w:tmpl w:val="7E529EA2"/>
    <w:lvl w:ilvl="0" w:tplc="EEAE4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12316"/>
    <w:multiLevelType w:val="hybridMultilevel"/>
    <w:tmpl w:val="6F0C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9"/>
    <w:rsid w:val="001E614E"/>
    <w:rsid w:val="002757F6"/>
    <w:rsid w:val="003640E9"/>
    <w:rsid w:val="003814A8"/>
    <w:rsid w:val="00565356"/>
    <w:rsid w:val="005C4ABD"/>
    <w:rsid w:val="008B7C62"/>
    <w:rsid w:val="0096081C"/>
    <w:rsid w:val="00C810CF"/>
    <w:rsid w:val="00CD289B"/>
    <w:rsid w:val="00D02508"/>
    <w:rsid w:val="00D5596F"/>
    <w:rsid w:val="00E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23AD-9067-4D29-8705-200AC72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1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1E614E"/>
    <w:pPr>
      <w:spacing w:after="200"/>
      <w:ind w:left="720"/>
    </w:pPr>
  </w:style>
  <w:style w:type="paragraph" w:styleId="a4">
    <w:name w:val="header"/>
    <w:basedOn w:val="a"/>
    <w:link w:val="a5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6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metsovet@outlook.com</cp:lastModifiedBy>
  <cp:revision>8</cp:revision>
  <cp:lastPrinted>2021-05-07T04:17:00Z</cp:lastPrinted>
  <dcterms:created xsi:type="dcterms:W3CDTF">2021-04-30T05:20:00Z</dcterms:created>
  <dcterms:modified xsi:type="dcterms:W3CDTF">2021-10-14T07:47:00Z</dcterms:modified>
</cp:coreProperties>
</file>