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068F6" w14:textId="77777777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>ПРИЛОЖЕНИЕ 1</w:t>
      </w:r>
    </w:p>
    <w:p w14:paraId="3AC787D3" w14:textId="3DE32F2E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к </w:t>
      </w:r>
      <w:proofErr w:type="gramStart"/>
      <w:r w:rsidR="00F16FF5">
        <w:rPr>
          <w:rFonts w:ascii="Arial" w:hAnsi="Arial" w:cs="Arial"/>
          <w:sz w:val="20"/>
          <w:szCs w:val="20"/>
        </w:rPr>
        <w:t>решению</w:t>
      </w:r>
      <w:r>
        <w:rPr>
          <w:rFonts w:ascii="Arial" w:hAnsi="Arial" w:cs="Arial"/>
          <w:sz w:val="20"/>
          <w:szCs w:val="20"/>
        </w:rPr>
        <w:t xml:space="preserve"> </w:t>
      </w:r>
      <w:r w:rsidRPr="005655AC">
        <w:rPr>
          <w:rFonts w:ascii="Arial" w:hAnsi="Arial" w:cs="Arial"/>
          <w:sz w:val="20"/>
          <w:szCs w:val="20"/>
        </w:rPr>
        <w:t xml:space="preserve"> Совета</w:t>
      </w:r>
      <w:proofErr w:type="gramEnd"/>
      <w:r w:rsidRPr="005655AC">
        <w:rPr>
          <w:rFonts w:ascii="Arial" w:hAnsi="Arial" w:cs="Arial"/>
          <w:sz w:val="20"/>
          <w:szCs w:val="20"/>
        </w:rPr>
        <w:t xml:space="preserve"> депутатов </w:t>
      </w:r>
    </w:p>
    <w:p w14:paraId="13B2770E" w14:textId="77777777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408E1FEA" w14:textId="7149E921" w:rsidR="000D69D1" w:rsidRPr="005655AC" w:rsidRDefault="000D69D1" w:rsidP="000D69D1">
      <w:pPr>
        <w:jc w:val="right"/>
        <w:rPr>
          <w:b/>
          <w:bCs/>
          <w:i/>
          <w:iCs/>
          <w:sz w:val="28"/>
          <w:szCs w:val="28"/>
        </w:rPr>
      </w:pPr>
      <w:r w:rsidRPr="005655AC">
        <w:rPr>
          <w:rFonts w:ascii="Arial" w:hAnsi="Arial" w:cs="Arial"/>
          <w:sz w:val="20"/>
          <w:szCs w:val="20"/>
        </w:rPr>
        <w:t>от</w:t>
      </w:r>
      <w:r w:rsidRPr="005655AC">
        <w:t xml:space="preserve"> </w:t>
      </w:r>
      <w:r w:rsidR="00464DBC" w:rsidRPr="00464DBC">
        <w:rPr>
          <w:b/>
          <w:bCs/>
          <w:i/>
          <w:iCs/>
          <w:sz w:val="28"/>
          <w:szCs w:val="28"/>
        </w:rPr>
        <w:t>___________</w:t>
      </w:r>
      <w:r w:rsidR="001408F4" w:rsidRPr="00464DBC">
        <w:rPr>
          <w:b/>
          <w:bCs/>
          <w:i/>
          <w:iCs/>
          <w:sz w:val="28"/>
          <w:szCs w:val="28"/>
        </w:rPr>
        <w:t xml:space="preserve"> </w:t>
      </w:r>
      <w:r w:rsidRPr="00464DBC">
        <w:rPr>
          <w:rFonts w:ascii="Arial" w:hAnsi="Arial" w:cs="Arial"/>
          <w:sz w:val="20"/>
          <w:szCs w:val="20"/>
        </w:rPr>
        <w:t xml:space="preserve">№ </w:t>
      </w:r>
      <w:r w:rsidR="00464DBC" w:rsidRPr="00464DBC">
        <w:rPr>
          <w:b/>
          <w:bCs/>
          <w:i/>
          <w:iCs/>
          <w:sz w:val="28"/>
          <w:szCs w:val="28"/>
        </w:rPr>
        <w:t>____</w:t>
      </w:r>
    </w:p>
    <w:p w14:paraId="276B26F5" w14:textId="77777777" w:rsidR="000D69D1" w:rsidRPr="005655AC" w:rsidRDefault="000D69D1" w:rsidP="000D69D1">
      <w:pPr>
        <w:ind w:firstLine="709"/>
        <w:jc w:val="right"/>
        <w:rPr>
          <w:sz w:val="16"/>
          <w:szCs w:val="16"/>
        </w:rPr>
      </w:pPr>
    </w:p>
    <w:p w14:paraId="54C23B67" w14:textId="77777777" w:rsidR="000D69D1" w:rsidRPr="005655AC" w:rsidRDefault="000D69D1" w:rsidP="000D69D1">
      <w:pPr>
        <w:keepNext/>
        <w:jc w:val="center"/>
        <w:outlineLvl w:val="0"/>
        <w:rPr>
          <w:b/>
          <w:i/>
          <w:sz w:val="40"/>
        </w:rPr>
      </w:pPr>
    </w:p>
    <w:p w14:paraId="3A6DB350" w14:textId="77777777" w:rsidR="000D69D1" w:rsidRPr="005655AC" w:rsidRDefault="000D69D1" w:rsidP="000D69D1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 w:rsidRPr="005655AC">
        <w:rPr>
          <w:b/>
          <w:bCs/>
          <w:caps/>
          <w:spacing w:val="20"/>
          <w:sz w:val="32"/>
        </w:rPr>
        <w:t>решение</w:t>
      </w:r>
    </w:p>
    <w:p w14:paraId="1D84D630" w14:textId="77777777" w:rsidR="000D69D1" w:rsidRPr="005655AC" w:rsidRDefault="000D69D1" w:rsidP="000D69D1">
      <w:pPr>
        <w:rPr>
          <w:sz w:val="12"/>
        </w:rPr>
      </w:pPr>
    </w:p>
    <w:p w14:paraId="0C19A5EA" w14:textId="77777777" w:rsidR="000D69D1" w:rsidRPr="005655AC" w:rsidRDefault="000D69D1" w:rsidP="000D69D1">
      <w:r w:rsidRPr="005655AC">
        <w:t xml:space="preserve">от _____________ </w:t>
      </w:r>
      <w:r w:rsidRPr="005655AC">
        <w:tab/>
      </w:r>
      <w:r w:rsidRPr="005655AC">
        <w:tab/>
      </w:r>
      <w:r w:rsidRPr="005655AC">
        <w:tab/>
      </w:r>
      <w:r w:rsidRPr="005655AC">
        <w:tab/>
      </w:r>
      <w:r w:rsidRPr="005655AC">
        <w:tab/>
        <w:t xml:space="preserve">                                                                  </w:t>
      </w:r>
      <w:proofErr w:type="gramStart"/>
      <w:r w:rsidRPr="005655AC">
        <w:t>№  _</w:t>
      </w:r>
      <w:proofErr w:type="gramEnd"/>
      <w:r w:rsidRPr="005655AC">
        <w:t xml:space="preserve">___  </w:t>
      </w:r>
    </w:p>
    <w:p w14:paraId="04B719E4" w14:textId="77777777" w:rsidR="003D395F" w:rsidRDefault="003D395F" w:rsidP="003D395F">
      <w:pPr>
        <w:tabs>
          <w:tab w:val="left" w:pos="709"/>
        </w:tabs>
        <w:autoSpaceDE w:val="0"/>
        <w:autoSpaceDN w:val="0"/>
        <w:adjustRightInd w:val="0"/>
        <w:ind w:right="4535"/>
      </w:pPr>
    </w:p>
    <w:p w14:paraId="5208D2B2" w14:textId="77777777" w:rsidR="00497E46" w:rsidRPr="005E465F" w:rsidRDefault="00497E46" w:rsidP="00497E46">
      <w:pPr>
        <w:tabs>
          <w:tab w:val="left" w:pos="2268"/>
          <w:tab w:val="left" w:pos="2552"/>
        </w:tabs>
        <w:suppressAutoHyphens/>
        <w:spacing w:after="160"/>
        <w:ind w:right="5386"/>
        <w:jc w:val="both"/>
        <w:rPr>
          <w:rFonts w:eastAsia="Courier New"/>
          <w:bCs/>
          <w:color w:val="000000"/>
          <w:kern w:val="1"/>
          <w:lang w:eastAsia="en-US"/>
        </w:rPr>
      </w:pPr>
      <w:r>
        <w:rPr>
          <w:rFonts w:eastAsia="Courier New"/>
          <w:bCs/>
          <w:color w:val="000000"/>
          <w:kern w:val="1"/>
          <w:lang w:eastAsia="en-US"/>
        </w:rPr>
        <w:t xml:space="preserve">О внесении изменений и дополнений  </w:t>
      </w:r>
      <w:bookmarkStart w:id="0" w:name="_Hlk485643204"/>
      <w:r>
        <w:rPr>
          <w:rFonts w:eastAsia="Courier New"/>
          <w:bCs/>
          <w:color w:val="000000"/>
          <w:kern w:val="1"/>
          <w:lang w:eastAsia="en-US"/>
        </w:rPr>
        <w:t xml:space="preserve"> в </w:t>
      </w:r>
      <w:r w:rsidRPr="00104B13">
        <w:rPr>
          <w:rFonts w:eastAsia="Courier New"/>
          <w:kern w:val="1"/>
          <w:lang w:eastAsia="zh-CN"/>
        </w:rPr>
        <w:t xml:space="preserve">Устав </w:t>
      </w:r>
      <w:r>
        <w:rPr>
          <w:rFonts w:eastAsia="Courier New"/>
          <w:kern w:val="1"/>
          <w:lang w:eastAsia="zh-CN"/>
        </w:rPr>
        <w:t xml:space="preserve">Металлургического </w:t>
      </w:r>
      <w:r w:rsidRPr="00104B13">
        <w:rPr>
          <w:rFonts w:eastAsia="Courier New"/>
          <w:kern w:val="1"/>
          <w:lang w:eastAsia="zh-CN"/>
        </w:rPr>
        <w:t>района города Челябинска</w:t>
      </w:r>
      <w:bookmarkEnd w:id="0"/>
    </w:p>
    <w:p w14:paraId="3787DA65" w14:textId="77777777" w:rsidR="00497E46" w:rsidRDefault="00497E46" w:rsidP="00497E46">
      <w:pPr>
        <w:shd w:val="clear" w:color="auto" w:fill="FFFFFF"/>
        <w:tabs>
          <w:tab w:val="left" w:pos="2552"/>
        </w:tabs>
        <w:suppressAutoHyphens/>
        <w:jc w:val="both"/>
        <w:rPr>
          <w:rFonts w:eastAsia="Courier New"/>
          <w:color w:val="000000"/>
          <w:kern w:val="1"/>
          <w:lang w:eastAsia="ar-SA"/>
        </w:rPr>
      </w:pPr>
    </w:p>
    <w:p w14:paraId="71D22576" w14:textId="77777777" w:rsidR="00497E46" w:rsidRPr="00C1517B" w:rsidRDefault="00497E46" w:rsidP="00497E46">
      <w:pPr>
        <w:shd w:val="clear" w:color="auto" w:fill="FFFFFF"/>
        <w:tabs>
          <w:tab w:val="left" w:pos="2552"/>
        </w:tabs>
        <w:suppressAutoHyphens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C1517B">
        <w:rPr>
          <w:rFonts w:eastAsia="Calibri"/>
        </w:rPr>
        <w:t>Руководствуясь Федеральными законами от 06</w:t>
      </w:r>
      <w:r>
        <w:rPr>
          <w:rFonts w:eastAsia="Calibri"/>
        </w:rPr>
        <w:t xml:space="preserve"> октября </w:t>
      </w:r>
      <w:r w:rsidRPr="00C1517B">
        <w:rPr>
          <w:rFonts w:eastAsia="Calibri"/>
        </w:rPr>
        <w:t>2003</w:t>
      </w:r>
      <w:r>
        <w:rPr>
          <w:rFonts w:eastAsia="Calibri"/>
        </w:rPr>
        <w:t xml:space="preserve"> года</w:t>
      </w:r>
      <w:r w:rsidRPr="00C1517B">
        <w:rPr>
          <w:rFonts w:eastAsia="Calibri"/>
        </w:rPr>
        <w:t xml:space="preserve"> № 131-ФЗ «Об</w:t>
      </w:r>
      <w:r>
        <w:rPr>
          <w:rFonts w:eastAsia="Calibri"/>
        </w:rPr>
        <w:t> </w:t>
      </w:r>
      <w:r w:rsidRPr="00C1517B">
        <w:rPr>
          <w:rFonts w:eastAsia="Calibri"/>
        </w:rPr>
        <w:t>общих принципах организации местного самоуправления в Российской Федерации»</w:t>
      </w:r>
      <w:r>
        <w:rPr>
          <w:rFonts w:eastAsia="Calibri"/>
        </w:rPr>
        <w:t>,</w:t>
      </w:r>
      <w:r w:rsidRPr="00C1517B">
        <w:rPr>
          <w:rFonts w:eastAsia="Calibri"/>
        </w:rPr>
        <w:t xml:space="preserve"> от 25 </w:t>
      </w:r>
      <w:r>
        <w:rPr>
          <w:rFonts w:eastAsia="Calibri"/>
        </w:rPr>
        <w:t>декабря</w:t>
      </w:r>
      <w:r w:rsidRPr="00C1517B">
        <w:rPr>
          <w:rFonts w:eastAsia="Calibri"/>
        </w:rPr>
        <w:t xml:space="preserve"> 2008</w:t>
      </w:r>
      <w:r>
        <w:rPr>
          <w:rFonts w:eastAsia="Calibri"/>
        </w:rPr>
        <w:t xml:space="preserve"> года</w:t>
      </w:r>
      <w:r w:rsidRPr="00C1517B">
        <w:rPr>
          <w:rFonts w:eastAsia="Calibri"/>
        </w:rPr>
        <w:t xml:space="preserve"> № 273-ФЗ «О противодействии коррупции»</w:t>
      </w:r>
      <w:r>
        <w:rPr>
          <w:rFonts w:eastAsia="Calibri"/>
        </w:rPr>
        <w:t>,</w:t>
      </w:r>
      <w:r w:rsidRPr="00C1517B">
        <w:rPr>
          <w:rFonts w:eastAsia="Calibri"/>
        </w:rPr>
        <w:t xml:space="preserve"> от 03</w:t>
      </w:r>
      <w:r>
        <w:rPr>
          <w:rFonts w:eastAsia="Calibri"/>
        </w:rPr>
        <w:t xml:space="preserve"> декабря </w:t>
      </w:r>
      <w:r w:rsidRPr="00C1517B">
        <w:rPr>
          <w:rFonts w:eastAsia="Calibri"/>
        </w:rPr>
        <w:t>2012</w:t>
      </w:r>
      <w:r>
        <w:rPr>
          <w:rFonts w:eastAsia="Calibri"/>
        </w:rPr>
        <w:t xml:space="preserve"> года </w:t>
      </w:r>
      <w:r w:rsidRPr="00C1517B">
        <w:rPr>
          <w:rFonts w:eastAsia="Calibri"/>
        </w:rPr>
        <w:t>№ 230-ФЗ</w:t>
      </w:r>
      <w:r>
        <w:rPr>
          <w:rFonts w:eastAsia="Calibri"/>
        </w:rPr>
        <w:t xml:space="preserve"> </w:t>
      </w:r>
      <w:r w:rsidRPr="00C1517B">
        <w:rPr>
          <w:rFonts w:eastAsia="Calibri"/>
        </w:rPr>
        <w:t>«О</w:t>
      </w:r>
      <w:r>
        <w:rPr>
          <w:rFonts w:eastAsia="Calibri"/>
        </w:rPr>
        <w:t> </w:t>
      </w:r>
      <w:r w:rsidRPr="00C1517B">
        <w:rPr>
          <w:rFonts w:eastAsia="Calibri"/>
        </w:rPr>
        <w:t>контроле за соответствием расходов лиц, замещающих государственные должности, и иных лиц их доходам»</w:t>
      </w:r>
      <w:r>
        <w:rPr>
          <w:rFonts w:eastAsia="Calibri"/>
        </w:rPr>
        <w:t>,</w:t>
      </w:r>
      <w:r w:rsidRPr="00C1517B">
        <w:rPr>
          <w:rFonts w:eastAsia="Calibri"/>
        </w:rPr>
        <w:t xml:space="preserve"> от 07</w:t>
      </w:r>
      <w:r>
        <w:rPr>
          <w:rFonts w:eastAsia="Calibri"/>
        </w:rPr>
        <w:t xml:space="preserve"> мая </w:t>
      </w:r>
      <w:r w:rsidRPr="00C1517B">
        <w:rPr>
          <w:rFonts w:eastAsia="Calibri"/>
        </w:rPr>
        <w:t>2013</w:t>
      </w:r>
      <w:r>
        <w:rPr>
          <w:rFonts w:eastAsia="Calibri"/>
        </w:rPr>
        <w:t xml:space="preserve"> года</w:t>
      </w:r>
      <w:r w:rsidRPr="00C1517B">
        <w:rPr>
          <w:rFonts w:eastAsia="Calibri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законами Челябинской области от</w:t>
      </w:r>
      <w:r>
        <w:rPr>
          <w:rFonts w:eastAsia="Calibri"/>
        </w:rPr>
        <w:t xml:space="preserve"> </w:t>
      </w:r>
      <w:r w:rsidRPr="00C1517B">
        <w:rPr>
          <w:rFonts w:eastAsia="Calibri"/>
        </w:rPr>
        <w:t>29</w:t>
      </w:r>
      <w:r>
        <w:rPr>
          <w:rFonts w:eastAsia="Calibri"/>
        </w:rPr>
        <w:t xml:space="preserve"> января </w:t>
      </w:r>
      <w:r w:rsidRPr="00C1517B">
        <w:rPr>
          <w:rFonts w:eastAsia="Calibri"/>
        </w:rPr>
        <w:t xml:space="preserve">2009 </w:t>
      </w:r>
      <w:r>
        <w:rPr>
          <w:rFonts w:eastAsia="Calibri"/>
        </w:rPr>
        <w:t xml:space="preserve">года № 353-ЗО </w:t>
      </w:r>
      <w:r w:rsidRPr="00C1517B">
        <w:rPr>
          <w:rFonts w:eastAsia="Calibri"/>
        </w:rPr>
        <w:t>«О противодействии коррупции в Челябинской области»</w:t>
      </w:r>
      <w:r>
        <w:rPr>
          <w:rFonts w:eastAsia="Calibri"/>
        </w:rPr>
        <w:t>,</w:t>
      </w:r>
      <w:r w:rsidRPr="005E465F">
        <w:rPr>
          <w:rFonts w:eastAsia="Calibri"/>
        </w:rPr>
        <w:t xml:space="preserve"> </w:t>
      </w:r>
      <w:r w:rsidRPr="00C1517B">
        <w:rPr>
          <w:rFonts w:eastAsia="Calibri"/>
        </w:rPr>
        <w:t>от 18</w:t>
      </w:r>
      <w:r>
        <w:rPr>
          <w:rFonts w:eastAsia="Calibri"/>
        </w:rPr>
        <w:t xml:space="preserve"> декабря </w:t>
      </w:r>
      <w:r w:rsidRPr="00C1517B">
        <w:rPr>
          <w:rFonts w:eastAsia="Calibri"/>
        </w:rPr>
        <w:t xml:space="preserve">2014 </w:t>
      </w:r>
      <w:r>
        <w:rPr>
          <w:rFonts w:eastAsia="Calibri"/>
        </w:rPr>
        <w:t xml:space="preserve">года </w:t>
      </w:r>
      <w:r w:rsidRPr="00C1517B">
        <w:rPr>
          <w:rFonts w:eastAsia="Calibri"/>
        </w:rPr>
        <w:t>№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</w:t>
      </w:r>
    </w:p>
    <w:p w14:paraId="25F418BA" w14:textId="77777777" w:rsidR="00497E46" w:rsidRDefault="00497E46" w:rsidP="00497E46">
      <w:pPr>
        <w:shd w:val="clear" w:color="auto" w:fill="FFFFFF"/>
        <w:tabs>
          <w:tab w:val="left" w:pos="2552"/>
        </w:tabs>
        <w:suppressAutoHyphens/>
        <w:ind w:firstLine="709"/>
        <w:jc w:val="both"/>
        <w:rPr>
          <w:rFonts w:eastAsia="Courier New"/>
          <w:color w:val="000000"/>
          <w:kern w:val="1"/>
          <w:lang w:eastAsia="ar-SA"/>
        </w:rPr>
      </w:pPr>
    </w:p>
    <w:p w14:paraId="206570F6" w14:textId="77777777" w:rsidR="00497E46" w:rsidRPr="00A31CED" w:rsidRDefault="00497E46" w:rsidP="00497E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31CED">
        <w:rPr>
          <w:b/>
          <w:bCs/>
        </w:rPr>
        <w:t>Совет депутатов</w:t>
      </w:r>
      <w:r w:rsidRPr="00A31CED">
        <w:t xml:space="preserve"> </w:t>
      </w:r>
      <w:r>
        <w:rPr>
          <w:b/>
          <w:bCs/>
        </w:rPr>
        <w:t>Металлургического</w:t>
      </w:r>
      <w:r w:rsidRPr="00A31CED">
        <w:rPr>
          <w:b/>
          <w:bCs/>
        </w:rPr>
        <w:t xml:space="preserve"> района </w:t>
      </w:r>
    </w:p>
    <w:p w14:paraId="6EAB5B97" w14:textId="77777777" w:rsidR="00497E46" w:rsidRPr="00A31CED" w:rsidRDefault="00497E46" w:rsidP="00497E4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31CED">
        <w:rPr>
          <w:b/>
        </w:rPr>
        <w:t>Р Е Ш А Е Т:</w:t>
      </w:r>
    </w:p>
    <w:p w14:paraId="3EE5A1F9" w14:textId="77777777" w:rsidR="00497E46" w:rsidRPr="001A5D01" w:rsidRDefault="00497E46" w:rsidP="00497E46">
      <w:pPr>
        <w:shd w:val="clear" w:color="auto" w:fill="FFFFFF"/>
        <w:tabs>
          <w:tab w:val="left" w:pos="2552"/>
        </w:tabs>
        <w:suppressAutoHyphens/>
        <w:jc w:val="both"/>
        <w:rPr>
          <w:rFonts w:eastAsia="Courier New"/>
          <w:color w:val="000000"/>
          <w:kern w:val="1"/>
          <w:sz w:val="18"/>
          <w:szCs w:val="18"/>
          <w:lang w:eastAsia="ar-SA"/>
        </w:rPr>
      </w:pPr>
    </w:p>
    <w:p w14:paraId="0A839983" w14:textId="77777777" w:rsidR="00497E46" w:rsidRPr="00F94287" w:rsidRDefault="00497E46" w:rsidP="00497E46">
      <w:pPr>
        <w:pStyle w:val="ad"/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uppressAutoHyphens/>
        <w:spacing w:line="255" w:lineRule="atLeast"/>
        <w:ind w:left="0" w:firstLine="709"/>
        <w:contextualSpacing/>
        <w:jc w:val="both"/>
        <w:rPr>
          <w:rFonts w:eastAsia="Courier New"/>
          <w:color w:val="000000"/>
          <w:kern w:val="1"/>
          <w:lang w:eastAsia="ar-SA"/>
        </w:rPr>
      </w:pPr>
      <w:r w:rsidRPr="00104B13">
        <w:rPr>
          <w:rFonts w:eastAsia="Courier New"/>
          <w:kern w:val="1"/>
          <w:lang w:eastAsia="zh-CN"/>
        </w:rPr>
        <w:t xml:space="preserve">Внести в Устав </w:t>
      </w:r>
      <w:r>
        <w:rPr>
          <w:rFonts w:eastAsia="Courier New"/>
          <w:kern w:val="1"/>
          <w:lang w:eastAsia="zh-CN"/>
        </w:rPr>
        <w:t xml:space="preserve">Металлургического </w:t>
      </w:r>
      <w:r w:rsidRPr="00104B13">
        <w:rPr>
          <w:rFonts w:eastAsia="Courier New"/>
          <w:kern w:val="1"/>
          <w:lang w:eastAsia="zh-CN"/>
        </w:rPr>
        <w:t>района города Челябинска следующие изменения:</w:t>
      </w:r>
    </w:p>
    <w:p w14:paraId="75A4F813" w14:textId="77777777" w:rsidR="00497E46" w:rsidRPr="006C34B1" w:rsidRDefault="00497E46" w:rsidP="00497E46">
      <w:pPr>
        <w:suppressAutoHyphens/>
        <w:ind w:right="-2" w:firstLine="708"/>
        <w:jc w:val="both"/>
      </w:pPr>
      <w:r>
        <w:rPr>
          <w:rFonts w:eastAsia="Courier New"/>
          <w:kern w:val="1"/>
          <w:lang w:eastAsia="zh-CN"/>
        </w:rPr>
        <w:t>1)</w:t>
      </w:r>
      <w:r w:rsidRPr="00104B13">
        <w:rPr>
          <w:rFonts w:eastAsia="Courier New"/>
          <w:kern w:val="1"/>
          <w:lang w:eastAsia="zh-CN"/>
        </w:rPr>
        <w:t xml:space="preserve"> </w:t>
      </w:r>
      <w:r w:rsidRPr="00C7324A">
        <w:t xml:space="preserve">пункт </w:t>
      </w:r>
      <w:r>
        <w:t>1</w:t>
      </w:r>
      <w:r w:rsidRPr="00C7324A">
        <w:t xml:space="preserve"> статьи </w:t>
      </w:r>
      <w:r>
        <w:t xml:space="preserve">14 </w:t>
      </w:r>
      <w:r w:rsidRPr="00C02610">
        <w:t>«</w:t>
      </w:r>
      <w:bookmarkStart w:id="1" w:name="_Hlk59451947"/>
      <w:r w:rsidRPr="00C02610">
        <w:t>С</w:t>
      </w:r>
      <w:r w:rsidRPr="0099504F">
        <w:t>обрания граждан</w:t>
      </w:r>
      <w:bookmarkEnd w:id="1"/>
      <w:r>
        <w:t>»</w:t>
      </w:r>
      <w:r w:rsidRPr="006C34B1">
        <w:t xml:space="preserve"> </w:t>
      </w:r>
      <w:r w:rsidRPr="00C7324A">
        <w:t>изложить в следующей редакции:</w:t>
      </w:r>
    </w:p>
    <w:p w14:paraId="54CDE7AA" w14:textId="77777777" w:rsidR="00497E46" w:rsidRDefault="00497E46" w:rsidP="00497E46">
      <w:pPr>
        <w:shd w:val="clear" w:color="auto" w:fill="FFFFFF"/>
        <w:tabs>
          <w:tab w:val="left" w:pos="567"/>
          <w:tab w:val="left" w:pos="993"/>
        </w:tabs>
        <w:suppressAutoHyphens/>
        <w:spacing w:line="255" w:lineRule="atLeast"/>
        <w:jc w:val="both"/>
      </w:pPr>
      <w:r>
        <w:tab/>
        <w:t xml:space="preserve">  </w:t>
      </w:r>
      <w:bookmarkStart w:id="2" w:name="_Hlk59452405"/>
      <w:r>
        <w:t>«</w:t>
      </w:r>
      <w:r w:rsidRPr="0099504F"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Pr="00BC17CF">
        <w:t>,</w:t>
      </w:r>
      <w:r w:rsidRPr="00BC17CF">
        <w:rPr>
          <w:rFonts w:eastAsia="Calibri"/>
          <w:lang w:eastAsia="en-US"/>
        </w:rPr>
        <w:t xml:space="preserve"> обсуждения вопросов внесения инициативных проектов и их рассмотрения,</w:t>
      </w:r>
      <w:r w:rsidRPr="0099504F">
        <w:t xml:space="preserve">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r>
        <w:t>.»;</w:t>
      </w:r>
    </w:p>
    <w:bookmarkEnd w:id="2"/>
    <w:p w14:paraId="7A3D3AD9" w14:textId="77777777" w:rsidR="00497E46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jc w:val="both"/>
      </w:pPr>
      <w:r>
        <w:tab/>
        <w:t xml:space="preserve">  2) пункт 11 с</w:t>
      </w:r>
      <w:r w:rsidRPr="00C7324A">
        <w:t>тать</w:t>
      </w:r>
      <w:r>
        <w:t>и</w:t>
      </w:r>
      <w:r w:rsidRPr="00C7324A">
        <w:t xml:space="preserve"> </w:t>
      </w:r>
      <w:r>
        <w:t>14</w:t>
      </w:r>
      <w:r w:rsidRPr="00C7324A">
        <w:t xml:space="preserve"> «</w:t>
      </w:r>
      <w:r w:rsidRPr="00C02610">
        <w:t>Собрания граждан</w:t>
      </w:r>
      <w:r w:rsidRPr="00C7324A">
        <w:t xml:space="preserve">» </w:t>
      </w:r>
      <w:bookmarkStart w:id="3" w:name="_Hlk59457752"/>
      <w:r>
        <w:t>изложить в следующей редакции:</w:t>
      </w:r>
      <w:bookmarkEnd w:id="3"/>
    </w:p>
    <w:p w14:paraId="1A078BB9" w14:textId="77777777" w:rsidR="00497E46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 xml:space="preserve">           </w:t>
      </w:r>
      <w:bookmarkStart w:id="4" w:name="_Hlk59457800"/>
      <w:r w:rsidRPr="000E2AF4">
        <w:rPr>
          <w:rFonts w:eastAsia="Courier New"/>
          <w:color w:val="000000"/>
          <w:kern w:val="1"/>
          <w:lang w:eastAsia="ar-SA"/>
        </w:rPr>
        <w:t>«</w:t>
      </w:r>
      <w:r>
        <w:rPr>
          <w:rFonts w:eastAsia="Courier New"/>
          <w:color w:val="000000"/>
          <w:kern w:val="1"/>
          <w:lang w:eastAsia="ar-SA"/>
        </w:rPr>
        <w:t>11.</w:t>
      </w:r>
      <w:r w:rsidRPr="00305920">
        <w:rPr>
          <w:color w:val="22272F"/>
          <w:sz w:val="23"/>
          <w:szCs w:val="23"/>
          <w:shd w:val="clear" w:color="auto" w:fill="FFFFFF"/>
        </w:rPr>
        <w:t xml:space="preserve"> </w:t>
      </w:r>
      <w:r w:rsidRPr="00305920">
        <w:rPr>
          <w:rFonts w:eastAsia="Courier New"/>
          <w:color w:val="000000"/>
          <w:kern w:val="1"/>
          <w:lang w:eastAsia="ar-SA"/>
        </w:rPr>
        <w:t>В собрании вправе уч</w:t>
      </w:r>
      <w:r>
        <w:rPr>
          <w:rFonts w:eastAsia="Courier New"/>
          <w:color w:val="000000"/>
          <w:kern w:val="1"/>
          <w:lang w:eastAsia="ar-SA"/>
        </w:rPr>
        <w:t xml:space="preserve">аствовать граждане, достигшие восемнадцатилетнего возраста, проживающие </w:t>
      </w:r>
      <w:r w:rsidRPr="00305920">
        <w:rPr>
          <w:rFonts w:eastAsia="Courier New"/>
          <w:color w:val="000000"/>
          <w:kern w:val="1"/>
          <w:lang w:eastAsia="ar-SA"/>
        </w:rPr>
        <w:t xml:space="preserve">в границах части территории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305920">
        <w:rPr>
          <w:rFonts w:eastAsia="Courier New"/>
          <w:color w:val="000000"/>
          <w:kern w:val="1"/>
          <w:lang w:eastAsia="ar-SA"/>
        </w:rPr>
        <w:t xml:space="preserve"> района, на которой проводится собрание граждан</w:t>
      </w:r>
      <w:r>
        <w:rPr>
          <w:rFonts w:eastAsia="Courier New"/>
          <w:color w:val="000000"/>
          <w:kern w:val="1"/>
          <w:lang w:eastAsia="ar-SA"/>
        </w:rPr>
        <w:t>.</w:t>
      </w:r>
    </w:p>
    <w:p w14:paraId="2E87F979" w14:textId="77777777" w:rsidR="00497E46" w:rsidRPr="00D735AE" w:rsidRDefault="00497E46" w:rsidP="00497E4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ab/>
      </w:r>
      <w:r>
        <w:rPr>
          <w:rFonts w:eastAsia="Courier New"/>
          <w:color w:val="000000"/>
          <w:kern w:val="1"/>
          <w:lang w:eastAsia="ar-SA"/>
        </w:rPr>
        <w:tab/>
      </w:r>
      <w:r w:rsidRPr="00305920">
        <w:rPr>
          <w:rFonts w:eastAsia="Courier New"/>
          <w:color w:val="000000"/>
          <w:kern w:val="1"/>
          <w:lang w:eastAsia="ar-SA"/>
        </w:rPr>
        <w:t xml:space="preserve">В собрании граждан по вопросам внесения инициативных проектов и их рассмотрения вправе принимать участие жители </w:t>
      </w:r>
      <w:r>
        <w:rPr>
          <w:rFonts w:eastAsia="Courier New"/>
          <w:color w:val="000000"/>
          <w:kern w:val="1"/>
          <w:lang w:eastAsia="ar-SA"/>
        </w:rPr>
        <w:t>Металлургического района</w:t>
      </w:r>
      <w:r w:rsidRPr="00305920">
        <w:rPr>
          <w:rFonts w:eastAsia="Courier New"/>
          <w:color w:val="000000"/>
          <w:kern w:val="1"/>
          <w:lang w:eastAsia="ar-SA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r w:rsidRPr="00D735AE">
        <w:rPr>
          <w:rFonts w:eastAsia="Courier New"/>
          <w:color w:val="000000"/>
          <w:kern w:val="1"/>
          <w:lang w:eastAsia="ar-SA"/>
        </w:rPr>
        <w:t>Совета депутатов Металлургического района нормативного характера.»;</w:t>
      </w:r>
    </w:p>
    <w:bookmarkEnd w:id="4"/>
    <w:p w14:paraId="317A5274" w14:textId="77777777" w:rsidR="00497E46" w:rsidRPr="00BD1A04" w:rsidRDefault="00497E46" w:rsidP="00497E4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 w:rsidRPr="00D735AE">
        <w:rPr>
          <w:rFonts w:eastAsia="Courier New"/>
          <w:color w:val="000000"/>
          <w:kern w:val="1"/>
          <w:lang w:eastAsia="ar-SA"/>
        </w:rPr>
        <w:tab/>
      </w:r>
      <w:r w:rsidRPr="00D735AE">
        <w:rPr>
          <w:rFonts w:eastAsia="Courier New"/>
          <w:color w:val="000000"/>
          <w:kern w:val="1"/>
          <w:lang w:eastAsia="ar-SA"/>
        </w:rPr>
        <w:tab/>
      </w:r>
      <w:r w:rsidRPr="00BD1A04">
        <w:rPr>
          <w:rFonts w:eastAsia="Courier New"/>
          <w:color w:val="000000"/>
          <w:kern w:val="1"/>
          <w:lang w:eastAsia="ar-SA"/>
        </w:rPr>
        <w:t>3)</w:t>
      </w:r>
      <w:r w:rsidRPr="00BD1A04">
        <w:t xml:space="preserve"> </w:t>
      </w:r>
      <w:r w:rsidRPr="00BD1A04">
        <w:rPr>
          <w:rFonts w:eastAsia="Courier New"/>
          <w:color w:val="000000"/>
          <w:kern w:val="1"/>
          <w:lang w:eastAsia="ar-SA"/>
        </w:rPr>
        <w:t xml:space="preserve">пункт 3 статьи 16 «Опрос граждан» </w:t>
      </w:r>
      <w:r w:rsidRPr="00BD1A04">
        <w:t>изложить в следующей редакции</w:t>
      </w:r>
      <w:r w:rsidRPr="00BD1A04">
        <w:rPr>
          <w:rFonts w:eastAsia="Courier New"/>
          <w:color w:val="000000"/>
          <w:kern w:val="1"/>
          <w:lang w:eastAsia="ar-SA"/>
        </w:rPr>
        <w:t>:</w:t>
      </w:r>
    </w:p>
    <w:p w14:paraId="3CB9E829" w14:textId="77777777" w:rsidR="00497E46" w:rsidRPr="00BD1A04" w:rsidRDefault="00497E46" w:rsidP="00497E46">
      <w:pPr>
        <w:autoSpaceDE w:val="0"/>
        <w:autoSpaceDN w:val="0"/>
        <w:adjustRightInd w:val="0"/>
        <w:ind w:firstLine="540"/>
        <w:jc w:val="both"/>
      </w:pPr>
      <w:r w:rsidRPr="00BD1A04">
        <w:rPr>
          <w:rFonts w:eastAsia="Courier New"/>
          <w:color w:val="000000"/>
          <w:kern w:val="1"/>
          <w:lang w:eastAsia="ar-SA"/>
        </w:rPr>
        <w:tab/>
        <w:t xml:space="preserve">  «3) </w:t>
      </w:r>
      <w:r w:rsidRPr="00BD1A04">
        <w:t>Совета депутатов Металлургического района или Главы Металлургического района - по вопросам местного значения;</w:t>
      </w:r>
    </w:p>
    <w:p w14:paraId="430C3354" w14:textId="77777777" w:rsidR="00497E46" w:rsidRPr="00BD1A04" w:rsidRDefault="00497E46" w:rsidP="00497E46">
      <w:pPr>
        <w:autoSpaceDE w:val="0"/>
        <w:autoSpaceDN w:val="0"/>
        <w:adjustRightInd w:val="0"/>
        <w:ind w:firstLine="540"/>
        <w:jc w:val="both"/>
      </w:pPr>
      <w:r w:rsidRPr="00BD1A04">
        <w:lastRenderedPageBreak/>
        <w:t>органов государственной власти Челябинской области - для учета мнения граждан при принятии решений об изменении целевого назначения земель Металлургического района для объектов регионального и межрегионального значения.</w:t>
      </w:r>
    </w:p>
    <w:p w14:paraId="4619ED77" w14:textId="77777777" w:rsidR="00497E46" w:rsidRDefault="00497E46" w:rsidP="00497E4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 w:rsidRPr="00BD1A04">
        <w:rPr>
          <w:rFonts w:eastAsia="Courier New"/>
          <w:color w:val="000000"/>
          <w:kern w:val="1"/>
          <w:lang w:eastAsia="ar-SA"/>
        </w:rPr>
        <w:tab/>
        <w:t xml:space="preserve"> жителей Металлургического района или его части, в которой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6BB7C0CD" w14:textId="77777777" w:rsidR="00497E46" w:rsidRPr="00A53AA6" w:rsidRDefault="00497E46" w:rsidP="00497E4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ab/>
      </w:r>
      <w:r>
        <w:rPr>
          <w:rFonts w:eastAsia="Courier New"/>
          <w:color w:val="000000"/>
          <w:kern w:val="1"/>
          <w:lang w:eastAsia="ar-SA"/>
        </w:rPr>
        <w:tab/>
        <w:t xml:space="preserve">4) </w:t>
      </w:r>
      <w:r w:rsidRPr="00A53AA6">
        <w:rPr>
          <w:rFonts w:eastAsia="Courier New"/>
          <w:color w:val="000000"/>
          <w:kern w:val="1"/>
          <w:lang w:eastAsia="ar-SA"/>
        </w:rPr>
        <w:t xml:space="preserve">пункт </w:t>
      </w:r>
      <w:r>
        <w:rPr>
          <w:rFonts w:eastAsia="Courier New"/>
          <w:color w:val="000000"/>
          <w:kern w:val="1"/>
          <w:lang w:eastAsia="ar-SA"/>
        </w:rPr>
        <w:t xml:space="preserve">4 </w:t>
      </w:r>
      <w:r w:rsidRPr="00A53AA6">
        <w:rPr>
          <w:rFonts w:eastAsia="Courier New"/>
          <w:color w:val="000000"/>
          <w:kern w:val="1"/>
          <w:lang w:eastAsia="ar-SA"/>
        </w:rPr>
        <w:t xml:space="preserve">статьи </w:t>
      </w:r>
      <w:r>
        <w:rPr>
          <w:rFonts w:eastAsia="Courier New"/>
          <w:color w:val="000000"/>
          <w:kern w:val="1"/>
          <w:lang w:eastAsia="ar-SA"/>
        </w:rPr>
        <w:t xml:space="preserve">16 </w:t>
      </w:r>
      <w:r w:rsidRPr="00A53AA6">
        <w:rPr>
          <w:rFonts w:eastAsia="Courier New"/>
          <w:color w:val="000000"/>
          <w:kern w:val="1"/>
          <w:lang w:eastAsia="ar-SA"/>
        </w:rPr>
        <w:t>«Опрос граждан»</w:t>
      </w:r>
      <w:r>
        <w:rPr>
          <w:rFonts w:eastAsia="Courier New"/>
          <w:color w:val="000000"/>
          <w:kern w:val="1"/>
          <w:lang w:eastAsia="ar-SA"/>
        </w:rPr>
        <w:t xml:space="preserve"> </w:t>
      </w:r>
      <w:r>
        <w:t>изложить в следующей редакции:</w:t>
      </w:r>
    </w:p>
    <w:p w14:paraId="036C58C2" w14:textId="77777777" w:rsidR="00497E46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 xml:space="preserve">            </w:t>
      </w:r>
      <w:r w:rsidRPr="000E2AF4">
        <w:rPr>
          <w:rFonts w:eastAsia="Courier New"/>
          <w:color w:val="000000"/>
          <w:kern w:val="1"/>
          <w:lang w:eastAsia="ar-SA"/>
        </w:rPr>
        <w:t>«</w:t>
      </w:r>
      <w:r>
        <w:rPr>
          <w:rFonts w:eastAsia="Courier New"/>
          <w:color w:val="000000"/>
          <w:kern w:val="1"/>
          <w:lang w:eastAsia="ar-SA"/>
        </w:rPr>
        <w:t>4.</w:t>
      </w:r>
      <w:r w:rsidRPr="00305920">
        <w:rPr>
          <w:color w:val="22272F"/>
          <w:sz w:val="23"/>
          <w:szCs w:val="23"/>
          <w:shd w:val="clear" w:color="auto" w:fill="FFFFFF"/>
        </w:rPr>
        <w:t xml:space="preserve"> </w:t>
      </w:r>
      <w:r w:rsidRPr="0042524B">
        <w:rPr>
          <w:rFonts w:eastAsia="Courier New"/>
          <w:color w:val="000000"/>
          <w:kern w:val="1"/>
          <w:lang w:eastAsia="ar-SA"/>
        </w:rPr>
        <w:t xml:space="preserve">Решение о назначении опроса граждан принимается Советом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42524B">
        <w:rPr>
          <w:rFonts w:eastAsia="Courier New"/>
          <w:color w:val="000000"/>
          <w:kern w:val="1"/>
          <w:lang w:eastAsia="ar-SA"/>
        </w:rPr>
        <w:t xml:space="preserve"> района в течение 30 дней со дня поступления инициативы о проведении опроса граждан. Для проведения опроса граждан может использоваться официальный сайт </w:t>
      </w:r>
      <w:r>
        <w:rPr>
          <w:rFonts w:eastAsia="Courier New"/>
          <w:color w:val="000000"/>
          <w:kern w:val="1"/>
          <w:lang w:eastAsia="ar-SA"/>
        </w:rPr>
        <w:t>органов местного самоуправления</w:t>
      </w:r>
      <w:r w:rsidRPr="0042524B">
        <w:rPr>
          <w:rFonts w:eastAsia="Courier New"/>
          <w:color w:val="000000"/>
          <w:kern w:val="1"/>
          <w:lang w:eastAsia="ar-SA"/>
        </w:rPr>
        <w:t xml:space="preserve"> в информационно-телекоммуникационной сети </w:t>
      </w:r>
      <w:r>
        <w:rPr>
          <w:rFonts w:eastAsia="Courier New"/>
          <w:color w:val="000000"/>
          <w:kern w:val="1"/>
          <w:lang w:eastAsia="ar-SA"/>
        </w:rPr>
        <w:t>«</w:t>
      </w:r>
      <w:r w:rsidRPr="0042524B">
        <w:rPr>
          <w:rFonts w:eastAsia="Courier New"/>
          <w:color w:val="000000"/>
          <w:kern w:val="1"/>
          <w:lang w:eastAsia="ar-SA"/>
        </w:rPr>
        <w:t>Интернет</w:t>
      </w:r>
      <w:r>
        <w:rPr>
          <w:rFonts w:eastAsia="Courier New"/>
          <w:color w:val="000000"/>
          <w:kern w:val="1"/>
          <w:lang w:eastAsia="ar-SA"/>
        </w:rPr>
        <w:t>»</w:t>
      </w:r>
      <w:r w:rsidRPr="0042524B">
        <w:rPr>
          <w:rFonts w:eastAsia="Courier New"/>
          <w:color w:val="000000"/>
          <w:kern w:val="1"/>
          <w:lang w:eastAsia="ar-SA"/>
        </w:rPr>
        <w:t xml:space="preserve">. В нормативном правовом акте 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42524B">
        <w:rPr>
          <w:rFonts w:eastAsia="Courier New"/>
          <w:color w:val="000000"/>
          <w:kern w:val="1"/>
          <w:lang w:eastAsia="ar-SA"/>
        </w:rPr>
        <w:t xml:space="preserve"> района о назначении опроса граждан устанавливаются:</w:t>
      </w:r>
    </w:p>
    <w:p w14:paraId="6E95CDAF" w14:textId="77777777" w:rsidR="00497E46" w:rsidRPr="00416814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416814">
        <w:rPr>
          <w:rFonts w:eastAsia="Courier New"/>
          <w:color w:val="000000"/>
          <w:kern w:val="1"/>
          <w:lang w:eastAsia="ar-SA"/>
        </w:rPr>
        <w:t>1) дата и сроки проведения опроса граждан;</w:t>
      </w:r>
    </w:p>
    <w:p w14:paraId="0400B028" w14:textId="77777777" w:rsidR="00497E46" w:rsidRPr="00416814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416814">
        <w:rPr>
          <w:rFonts w:eastAsia="Courier New"/>
          <w:color w:val="000000"/>
          <w:kern w:val="1"/>
          <w:lang w:eastAsia="ar-SA"/>
        </w:rPr>
        <w:t>2)</w:t>
      </w:r>
      <w:r>
        <w:rPr>
          <w:rFonts w:eastAsia="Courier New"/>
          <w:color w:val="000000"/>
          <w:kern w:val="1"/>
          <w:lang w:eastAsia="ar-SA"/>
        </w:rPr>
        <w:t> </w:t>
      </w:r>
      <w:r w:rsidRPr="00416814">
        <w:rPr>
          <w:rFonts w:eastAsia="Courier New"/>
          <w:color w:val="000000"/>
          <w:kern w:val="1"/>
          <w:lang w:eastAsia="ar-SA"/>
        </w:rPr>
        <w:t>формулировка (формулировки) вопроса (вопросов), предлагаемого (предлагаемых) при проведении опроса граждан;</w:t>
      </w:r>
    </w:p>
    <w:p w14:paraId="2972B27E" w14:textId="77777777" w:rsidR="00497E46" w:rsidRPr="00416814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416814">
        <w:rPr>
          <w:rFonts w:eastAsia="Courier New"/>
          <w:color w:val="000000"/>
          <w:kern w:val="1"/>
          <w:lang w:eastAsia="ar-SA"/>
        </w:rPr>
        <w:t>3) методика проведения опроса граждан;</w:t>
      </w:r>
    </w:p>
    <w:p w14:paraId="30365BF3" w14:textId="77777777" w:rsidR="00497E46" w:rsidRPr="00416814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416814">
        <w:rPr>
          <w:rFonts w:eastAsia="Courier New"/>
          <w:color w:val="000000"/>
          <w:kern w:val="1"/>
          <w:lang w:eastAsia="ar-SA"/>
        </w:rPr>
        <w:t>4) форма опросного листа;</w:t>
      </w:r>
    </w:p>
    <w:p w14:paraId="30723A64" w14:textId="77777777" w:rsidR="00497E46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416814">
        <w:rPr>
          <w:rFonts w:eastAsia="Courier New"/>
          <w:color w:val="000000"/>
          <w:kern w:val="1"/>
          <w:lang w:eastAsia="ar-SA"/>
        </w:rPr>
        <w:t xml:space="preserve">5) минимальная численность жителей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416814">
        <w:rPr>
          <w:rFonts w:eastAsia="Courier New"/>
          <w:color w:val="000000"/>
          <w:kern w:val="1"/>
          <w:lang w:eastAsia="ar-SA"/>
        </w:rPr>
        <w:t xml:space="preserve"> района, участвующих в опросе граждан.</w:t>
      </w:r>
    </w:p>
    <w:p w14:paraId="2936E240" w14:textId="77777777" w:rsidR="00497E46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ind w:firstLine="709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>6)</w:t>
      </w:r>
      <w:r w:rsidRPr="00416814">
        <w:rPr>
          <w:rFonts w:eastAsiaTheme="minorHAnsi"/>
          <w:lang w:eastAsia="en-US"/>
        </w:rPr>
        <w:t xml:space="preserve"> </w:t>
      </w:r>
      <w:r w:rsidRPr="00416814">
        <w:rPr>
          <w:rFonts w:eastAsia="Courier New"/>
          <w:color w:val="000000"/>
          <w:kern w:val="1"/>
          <w:lang w:eastAsia="ar-SA"/>
        </w:rPr>
        <w:t xml:space="preserve">порядок идентификации участников опроса в случае проведения опроса граждан с использованием официальных сайтов органов местного самоуправления </w:t>
      </w:r>
      <w:r>
        <w:rPr>
          <w:rFonts w:eastAsia="Courier New"/>
          <w:color w:val="000000"/>
          <w:kern w:val="1"/>
          <w:lang w:eastAsia="ar-SA"/>
        </w:rPr>
        <w:t xml:space="preserve">Металлургического района </w:t>
      </w:r>
      <w:r w:rsidRPr="00416814">
        <w:rPr>
          <w:rFonts w:eastAsia="Courier New"/>
          <w:color w:val="000000"/>
          <w:kern w:val="1"/>
          <w:lang w:eastAsia="ar-SA"/>
        </w:rPr>
        <w:t>города Челябинска в информационно-телекоммуникационной сети «Интернет».</w:t>
      </w:r>
      <w:r>
        <w:rPr>
          <w:rFonts w:eastAsia="Courier New"/>
          <w:color w:val="000000"/>
          <w:kern w:val="1"/>
          <w:lang w:eastAsia="ar-SA"/>
        </w:rPr>
        <w:t>»;</w:t>
      </w:r>
    </w:p>
    <w:p w14:paraId="39927583" w14:textId="77777777" w:rsidR="00497E46" w:rsidRPr="00D735AE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ab/>
      </w:r>
      <w:r>
        <w:rPr>
          <w:rFonts w:eastAsia="Courier New"/>
          <w:color w:val="000000"/>
          <w:kern w:val="1"/>
          <w:lang w:eastAsia="ar-SA"/>
        </w:rPr>
        <w:tab/>
      </w:r>
      <w:r w:rsidRPr="00D735AE">
        <w:rPr>
          <w:rFonts w:eastAsia="Courier New"/>
          <w:color w:val="000000"/>
          <w:kern w:val="1"/>
          <w:lang w:eastAsia="ar-SA"/>
        </w:rPr>
        <w:t>5) подпункт 1 пункта 8 статьи 16 «Опрос граждан» изложить в следующей редакции:</w:t>
      </w:r>
    </w:p>
    <w:p w14:paraId="42B2E846" w14:textId="77777777" w:rsidR="00497E46" w:rsidRPr="0099504F" w:rsidRDefault="00497E46" w:rsidP="00497E4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 w:rsidRPr="00D735AE">
        <w:rPr>
          <w:rFonts w:eastAsia="Courier New"/>
          <w:color w:val="000000"/>
          <w:kern w:val="1"/>
          <w:lang w:eastAsia="ar-SA"/>
        </w:rPr>
        <w:tab/>
      </w:r>
      <w:r w:rsidRPr="00D735AE">
        <w:rPr>
          <w:rFonts w:eastAsia="Courier New"/>
          <w:color w:val="000000"/>
          <w:kern w:val="1"/>
          <w:lang w:eastAsia="ar-SA"/>
        </w:rPr>
        <w:tab/>
        <w:t>«1)</w:t>
      </w:r>
      <w:r w:rsidRPr="00D735AE">
        <w:t xml:space="preserve"> </w:t>
      </w:r>
      <w:r w:rsidRPr="00D735AE">
        <w:rPr>
          <w:rFonts w:eastAsia="Courier New"/>
          <w:color w:val="000000"/>
          <w:kern w:val="1"/>
          <w:lang w:eastAsia="ar-SA"/>
        </w:rPr>
        <w:t>за счет средств бюджета Металлургического района - при проведении опроса по инициативе органов местного самоуправления или жителей Металлургического района»;</w:t>
      </w:r>
    </w:p>
    <w:p w14:paraId="64859C6B" w14:textId="77777777" w:rsidR="00497E46" w:rsidRPr="00C7324A" w:rsidRDefault="00497E46" w:rsidP="00497E46">
      <w:pPr>
        <w:suppressAutoHyphens/>
        <w:ind w:right="-2" w:firstLine="708"/>
        <w:jc w:val="both"/>
      </w:pPr>
      <w:r>
        <w:t>6</w:t>
      </w:r>
      <w:r w:rsidRPr="00C7324A">
        <w:t xml:space="preserve">) Главу </w:t>
      </w:r>
      <w:r>
        <w:t>3</w:t>
      </w:r>
      <w:r w:rsidRPr="00C7324A">
        <w:t xml:space="preserve"> «</w:t>
      </w:r>
      <w:r w:rsidRPr="00737345">
        <w:t>Формы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Pr="00C7324A">
        <w:t xml:space="preserve">» дополнить статьей </w:t>
      </w:r>
      <w:r>
        <w:t>17</w:t>
      </w:r>
      <w:r w:rsidRPr="00C7324A">
        <w:t>.1</w:t>
      </w:r>
      <w:r>
        <w:t>.</w:t>
      </w:r>
      <w:r w:rsidRPr="00C7324A">
        <w:t xml:space="preserve"> следующего содержания:</w:t>
      </w:r>
    </w:p>
    <w:p w14:paraId="74CEB0A6" w14:textId="77777777" w:rsidR="00497E46" w:rsidRPr="00B40D38" w:rsidRDefault="00497E46" w:rsidP="00497E46">
      <w:pPr>
        <w:suppressAutoHyphens/>
        <w:ind w:right="-2" w:firstLine="708"/>
        <w:jc w:val="both"/>
      </w:pPr>
      <w:r w:rsidRPr="00C7324A">
        <w:t xml:space="preserve">«Статья </w:t>
      </w:r>
      <w:r>
        <w:t>17</w:t>
      </w:r>
      <w:r w:rsidRPr="00C7324A">
        <w:t xml:space="preserve">.1. </w:t>
      </w:r>
      <w:r w:rsidRPr="00B40D38">
        <w:t>Инициативные проекты</w:t>
      </w:r>
    </w:p>
    <w:p w14:paraId="385BD335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 xml:space="preserve">1. В целях реализации мероприятий, имеющих приоритетное значение для жителей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или его части, по решению вопросов местного значения или иных вопросов, право </w:t>
      </w:r>
      <w:proofErr w:type="gramStart"/>
      <w:r>
        <w:t xml:space="preserve">решения </w:t>
      </w:r>
      <w:r w:rsidRPr="00B40D38">
        <w:t xml:space="preserve"> которых</w:t>
      </w:r>
      <w:proofErr w:type="gramEnd"/>
      <w:r w:rsidRPr="00B40D38">
        <w:t xml:space="preserve"> предоставлено органам местного самоуправления, в </w:t>
      </w:r>
      <w:r>
        <w:t>а</w:t>
      </w:r>
      <w:r w:rsidRPr="00B40D38">
        <w:t xml:space="preserve">дминистрацию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может быть внесен инициативный проект. Порядок определения части территории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, на которой могут реализовываться инициативные проекты, устанавливается решением </w:t>
      </w:r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нормативного характера.</w:t>
      </w:r>
    </w:p>
    <w:p w14:paraId="35C25852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2.</w:t>
      </w:r>
      <w:r>
        <w:t> </w:t>
      </w:r>
      <w:r w:rsidRPr="00B40D38"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</w:t>
      </w:r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. Право выступить инициатором проекта в соответствии с решением </w:t>
      </w:r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может быть предоставлено также иным лицам, осуществляющим деятельность на территории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>.</w:t>
      </w:r>
    </w:p>
    <w:p w14:paraId="7BC300E0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3. Инициативный проект должен содержать следующие сведения:</w:t>
      </w:r>
    </w:p>
    <w:p w14:paraId="03058F55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 xml:space="preserve">1) описание проблемы, решение которой имеет приоритетное значение для жителей </w:t>
      </w:r>
      <w:r>
        <w:t>Металлургического района</w:t>
      </w:r>
      <w:r w:rsidRPr="00B40D38">
        <w:t xml:space="preserve"> или его части;</w:t>
      </w:r>
    </w:p>
    <w:p w14:paraId="07587065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2) обоснование предложений по решению указанной проблемы;</w:t>
      </w:r>
    </w:p>
    <w:p w14:paraId="66DC953A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lastRenderedPageBreak/>
        <w:t>3)</w:t>
      </w:r>
      <w:r>
        <w:t> </w:t>
      </w:r>
      <w:r w:rsidRPr="00B40D38">
        <w:t>описание ожидаемого результата (ожидаемых результатов) реализации инициативного проекта;</w:t>
      </w:r>
    </w:p>
    <w:p w14:paraId="3755CE4B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4) предварительный расчет необходимых расходов на реализацию инициативного проекта;</w:t>
      </w:r>
    </w:p>
    <w:p w14:paraId="71D7E3F1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5) планируемые сроки реализации инициативного проекта;</w:t>
      </w:r>
    </w:p>
    <w:p w14:paraId="02508672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6427A7C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 xml:space="preserve">7) указание на объем средств бюджета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1F61D44C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 xml:space="preserve">8) указание на территорию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или его часть, в границах которой будет реализовываться инициативный проект, в соответствии с порядком, установленным решением </w:t>
      </w:r>
      <w:bookmarkStart w:id="5" w:name="_Hlk59445456"/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</w:t>
      </w:r>
      <w:bookmarkEnd w:id="5"/>
      <w:r w:rsidRPr="00B40D38">
        <w:t>нормативного характера;</w:t>
      </w:r>
    </w:p>
    <w:p w14:paraId="071A2BA6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 xml:space="preserve">9) иные сведения, предусмотренные решением </w:t>
      </w:r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нормативного характера.</w:t>
      </w:r>
    </w:p>
    <w:p w14:paraId="12093016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4.</w:t>
      </w:r>
      <w:r>
        <w:t> </w:t>
      </w:r>
      <w:r w:rsidRPr="00B40D38"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t xml:space="preserve">Советом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. </w:t>
      </w:r>
    </w:p>
    <w:p w14:paraId="058678FD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5.</w:t>
      </w:r>
      <w:r>
        <w:t> </w:t>
      </w:r>
      <w:r w:rsidRPr="00B40D38">
        <w:t xml:space="preserve">В случае, если в </w:t>
      </w:r>
      <w:r>
        <w:t>А</w:t>
      </w:r>
      <w:r w:rsidRPr="00B40D38">
        <w:t xml:space="preserve">дминистрацию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внесено несколько инициативных проектов, в том числе с описанием аналогичных по содержанию приоритетных проблем, </w:t>
      </w:r>
      <w:r>
        <w:t xml:space="preserve">Администрация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организует проведение конкурсного отбора и информирует об этом инициаторов проекта.</w:t>
      </w:r>
    </w:p>
    <w:p w14:paraId="12DC2FD8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6.</w:t>
      </w:r>
      <w:r>
        <w:t> </w:t>
      </w:r>
      <w:r w:rsidRPr="00B40D38"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</w:t>
      </w:r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нормативного характера. Состав коллегиального органа (комиссии) формируется </w:t>
      </w:r>
      <w:r>
        <w:t xml:space="preserve">администрацией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r>
        <w:t>»</w:t>
      </w:r>
      <w:r w:rsidRPr="00B40D38">
        <w:t>.</w:t>
      </w:r>
    </w:p>
    <w:p w14:paraId="24243235" w14:textId="77777777" w:rsidR="00497E46" w:rsidRPr="00C7324A" w:rsidRDefault="00497E46" w:rsidP="00497E46">
      <w:pPr>
        <w:suppressAutoHyphens/>
        <w:ind w:right="-2" w:firstLine="708"/>
        <w:jc w:val="both"/>
      </w:pPr>
      <w:r>
        <w:t>7</w:t>
      </w:r>
      <w:r w:rsidRPr="00C7324A">
        <w:t>)</w:t>
      </w:r>
      <w:r>
        <w:t> </w:t>
      </w:r>
      <w:r w:rsidRPr="00C7324A">
        <w:t xml:space="preserve"> </w:t>
      </w:r>
      <w:bookmarkStart w:id="6" w:name="_Hlk59449931"/>
      <w:r>
        <w:t>подпункт</w:t>
      </w:r>
      <w:r w:rsidRPr="00C7324A">
        <w:t xml:space="preserve"> </w:t>
      </w:r>
      <w:r>
        <w:t xml:space="preserve">20 пункта 2 </w:t>
      </w:r>
      <w:r w:rsidRPr="00C7324A">
        <w:t xml:space="preserve">статьи </w:t>
      </w:r>
      <w:bookmarkStart w:id="7" w:name="_Hlk59451474"/>
      <w:bookmarkEnd w:id="6"/>
      <w:r w:rsidRPr="004F2582">
        <w:t xml:space="preserve">21 </w:t>
      </w:r>
      <w:bookmarkStart w:id="8" w:name="_Hlk59463246"/>
      <w:r>
        <w:t>«</w:t>
      </w:r>
      <w:r w:rsidRPr="004F2582">
        <w:t xml:space="preserve">Полномочия 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4F2582">
        <w:t xml:space="preserve"> района</w:t>
      </w:r>
      <w:r>
        <w:t xml:space="preserve">» </w:t>
      </w:r>
      <w:bookmarkEnd w:id="8"/>
      <w:r w:rsidRPr="00C7324A">
        <w:t>изложить в следующей редакции:</w:t>
      </w:r>
    </w:p>
    <w:bookmarkEnd w:id="7"/>
    <w:p w14:paraId="1BA6F2B3" w14:textId="77777777" w:rsidR="00497E46" w:rsidRPr="00C7324A" w:rsidRDefault="00497E46" w:rsidP="00497E46">
      <w:pPr>
        <w:suppressAutoHyphens/>
        <w:ind w:right="-2" w:firstLine="708"/>
        <w:jc w:val="both"/>
      </w:pPr>
      <w:r w:rsidRPr="00C7324A">
        <w:t>«</w:t>
      </w:r>
      <w:r>
        <w:t>20</w:t>
      </w:r>
      <w:r w:rsidRPr="00C7324A">
        <w:t xml:space="preserve">) </w:t>
      </w:r>
      <w:r w:rsidRPr="00DC7DF1">
        <w:rPr>
          <w:rFonts w:eastAsia="Calibri"/>
          <w:bCs/>
          <w:lang w:eastAsia="en-US"/>
        </w:rPr>
        <w:t xml:space="preserve">устанавливает </w:t>
      </w:r>
      <w:r w:rsidRPr="00DC7DF1">
        <w:rPr>
          <w:rFonts w:eastAsia="Calibri"/>
          <w:lang w:eastAsia="en-US"/>
        </w:rPr>
        <w:t xml:space="preserve">порядок определения части территории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rPr>
          <w:rFonts w:eastAsia="Calibri"/>
          <w:lang w:eastAsia="en-US"/>
        </w:rPr>
        <w:t xml:space="preserve"> района</w:t>
      </w:r>
      <w:r w:rsidRPr="00DC7DF1">
        <w:rPr>
          <w:rFonts w:eastAsia="Calibri"/>
          <w:lang w:eastAsia="en-US"/>
        </w:rPr>
        <w:t>, на которой могут реализовываться инициативные проекты;</w:t>
      </w:r>
      <w:r w:rsidRPr="00C7324A">
        <w:t>»</w:t>
      </w:r>
      <w:r>
        <w:t>;</w:t>
      </w:r>
    </w:p>
    <w:p w14:paraId="6EB96F87" w14:textId="77777777" w:rsidR="00497E46" w:rsidRDefault="00497E46" w:rsidP="00497E46">
      <w:pPr>
        <w:suppressAutoHyphens/>
        <w:ind w:right="-2" w:firstLine="708"/>
        <w:jc w:val="both"/>
      </w:pPr>
      <w:r>
        <w:rPr>
          <w:rFonts w:eastAsia="Courier New"/>
          <w:kern w:val="1"/>
          <w:lang w:eastAsia="zh-CN"/>
        </w:rPr>
        <w:t xml:space="preserve">8) </w:t>
      </w:r>
      <w:bookmarkStart w:id="9" w:name="_Hlk59464746"/>
      <w:r>
        <w:rPr>
          <w:rFonts w:eastAsia="Courier New"/>
          <w:kern w:val="1"/>
          <w:lang w:eastAsia="zh-CN"/>
        </w:rPr>
        <w:t xml:space="preserve">пункт 2 статьи 21 </w:t>
      </w:r>
      <w:r>
        <w:t>«</w:t>
      </w:r>
      <w:r w:rsidRPr="004F2582">
        <w:t xml:space="preserve">Полномочия 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4F2582">
        <w:t xml:space="preserve"> района</w:t>
      </w:r>
      <w:r>
        <w:t>» дополнить подпунктами 21-25 следующего содержания:</w:t>
      </w:r>
    </w:p>
    <w:bookmarkEnd w:id="9"/>
    <w:p w14:paraId="5AF87837" w14:textId="77777777" w:rsidR="00497E46" w:rsidRPr="00A84C89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t>«21)</w:t>
      </w:r>
      <w:r w:rsidRPr="00A84C89">
        <w:rPr>
          <w:rFonts w:eastAsia="Calibri"/>
          <w:bCs/>
          <w:lang w:eastAsia="en-US"/>
        </w:rPr>
        <w:t xml:space="preserve"> устанавливает порядок выдвижения, внесения, обсуждения, рассмотрения инициативных проектов, а также проведения их конкурсного отбора;</w:t>
      </w:r>
    </w:p>
    <w:p w14:paraId="0928BEA9" w14:textId="77777777" w:rsidR="00497E46" w:rsidRPr="00A84C89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22</w:t>
      </w:r>
      <w:r w:rsidRPr="00A84C89">
        <w:rPr>
          <w:rFonts w:eastAsia="Calibri"/>
          <w:bCs/>
          <w:lang w:eastAsia="en-US"/>
        </w:rPr>
        <w:t>)</w:t>
      </w:r>
      <w:r>
        <w:rPr>
          <w:rFonts w:eastAsia="Calibri"/>
          <w:bCs/>
          <w:lang w:eastAsia="en-US"/>
        </w:rPr>
        <w:t> </w:t>
      </w:r>
      <w:r w:rsidRPr="00A84C89">
        <w:rPr>
          <w:rFonts w:eastAsia="Calibri"/>
          <w:bCs/>
          <w:lang w:eastAsia="en-US"/>
        </w:rPr>
        <w:t>определяет порядок формирования и деятельности коллегиального органа (комиссии) по проведению конкурсного отбора инициативных проектов;</w:t>
      </w:r>
    </w:p>
    <w:p w14:paraId="7B27035A" w14:textId="77777777" w:rsidR="00497E46" w:rsidRPr="00A84C89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Pr="00A84C8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 </w:t>
      </w:r>
      <w:r w:rsidRPr="00A84C89">
        <w:rPr>
          <w:rFonts w:eastAsia="Calibri"/>
          <w:lang w:eastAsia="en-US"/>
        </w:rPr>
        <w:t xml:space="preserve">определяет порядок назначения и проведения собрания граждан в целях рассмотрения и обсуждения вопросов внесения инициативных проектов; </w:t>
      </w:r>
    </w:p>
    <w:p w14:paraId="22B8891C" w14:textId="77777777" w:rsidR="00497E46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lang w:eastAsia="en-US"/>
        </w:rPr>
        <w:t>24) </w:t>
      </w:r>
      <w:r w:rsidRPr="00A84C89">
        <w:rPr>
          <w:rFonts w:eastAsia="Calibri"/>
          <w:lang w:eastAsia="en-US"/>
        </w:rPr>
        <w:t xml:space="preserve">определяет </w:t>
      </w:r>
      <w:r w:rsidRPr="00A84C89">
        <w:rPr>
          <w:rFonts w:eastAsia="Calibri"/>
          <w:bCs/>
          <w:iCs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Челябинска</w:t>
      </w:r>
      <w:r>
        <w:rPr>
          <w:rFonts w:eastAsia="Calibri"/>
          <w:bCs/>
          <w:iCs/>
          <w:lang w:eastAsia="en-US"/>
        </w:rPr>
        <w:t>;</w:t>
      </w:r>
    </w:p>
    <w:p w14:paraId="1C70C2ED" w14:textId="77777777" w:rsidR="00497E46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25)</w:t>
      </w:r>
      <w:r w:rsidRPr="00103DE8">
        <w:t xml:space="preserve"> </w:t>
      </w:r>
      <w:r w:rsidRPr="00103DE8">
        <w:rPr>
          <w:rFonts w:eastAsia="Calibri"/>
          <w:bCs/>
          <w:iCs/>
          <w:lang w:eastAsia="en-US"/>
        </w:rPr>
        <w:t xml:space="preserve">иные вопросы, отнесенные к компетенции 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103DE8">
        <w:rPr>
          <w:rFonts w:eastAsia="Calibri"/>
          <w:bCs/>
          <w:iCs/>
          <w:lang w:eastAsia="en-US"/>
        </w:rPr>
        <w:t xml:space="preserve"> района настоящим Уставом и законодательством</w:t>
      </w:r>
      <w:r>
        <w:rPr>
          <w:rFonts w:eastAsia="Calibri"/>
          <w:bCs/>
          <w:iCs/>
          <w:lang w:eastAsia="en-US"/>
        </w:rPr>
        <w:t>.</w:t>
      </w:r>
      <w:r w:rsidRPr="00A84C89">
        <w:rPr>
          <w:rFonts w:eastAsia="Calibri"/>
          <w:bCs/>
          <w:iCs/>
          <w:lang w:eastAsia="en-US"/>
        </w:rPr>
        <w:t>»;</w:t>
      </w:r>
    </w:p>
    <w:p w14:paraId="2CF2CA14" w14:textId="77777777" w:rsidR="00497E46" w:rsidRDefault="00497E46" w:rsidP="00497E46">
      <w:pPr>
        <w:suppressAutoHyphens/>
        <w:ind w:right="-2" w:firstLine="708"/>
        <w:jc w:val="both"/>
      </w:pPr>
      <w:r>
        <w:rPr>
          <w:rFonts w:eastAsia="Calibri"/>
          <w:bCs/>
          <w:iCs/>
          <w:lang w:eastAsia="en-US"/>
        </w:rPr>
        <w:t xml:space="preserve">9) </w:t>
      </w:r>
      <w:r>
        <w:rPr>
          <w:rFonts w:eastAsia="Courier New"/>
          <w:kern w:val="1"/>
          <w:lang w:eastAsia="zh-CN"/>
        </w:rPr>
        <w:t xml:space="preserve">пункт 5 статьи 28 </w:t>
      </w:r>
      <w:r>
        <w:t>«</w:t>
      </w:r>
      <w:r w:rsidRPr="00103DE8">
        <w:t xml:space="preserve">Администрация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103DE8">
        <w:t xml:space="preserve"> района</w:t>
      </w:r>
      <w:r>
        <w:t>» дополнить подпунктами 90-94 следующего содержания:</w:t>
      </w:r>
    </w:p>
    <w:p w14:paraId="793F1BC8" w14:textId="77777777" w:rsidR="00497E46" w:rsidRPr="00347340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47340">
        <w:rPr>
          <w:rFonts w:eastAsia="Calibri"/>
          <w:lang w:eastAsia="en-US"/>
        </w:rPr>
        <w:lastRenderedPageBreak/>
        <w:t>«</w:t>
      </w:r>
      <w:r>
        <w:rPr>
          <w:rFonts w:eastAsia="Calibri"/>
          <w:lang w:eastAsia="en-US"/>
        </w:rPr>
        <w:t>90</w:t>
      </w:r>
      <w:r w:rsidRPr="00347340">
        <w:rPr>
          <w:rFonts w:eastAsia="Calibri"/>
          <w:lang w:eastAsia="en-US"/>
        </w:rPr>
        <w:t xml:space="preserve">) разрабатывает порядок определения части территории </w:t>
      </w:r>
      <w:r>
        <w:rPr>
          <w:rFonts w:eastAsia="Calibri"/>
          <w:lang w:eastAsia="en-US"/>
        </w:rPr>
        <w:t>Металлургического района</w:t>
      </w:r>
      <w:r w:rsidRPr="00347340">
        <w:rPr>
          <w:rFonts w:eastAsia="Calibri"/>
          <w:lang w:eastAsia="en-US"/>
        </w:rPr>
        <w:t>, на которой могут реализовываться инициативные проекты;</w:t>
      </w:r>
    </w:p>
    <w:p w14:paraId="0519C28B" w14:textId="77777777" w:rsidR="00497E46" w:rsidRPr="00347340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91</w:t>
      </w:r>
      <w:r w:rsidRPr="00347340">
        <w:rPr>
          <w:rFonts w:eastAsia="Calibri"/>
          <w:lang w:eastAsia="en-US"/>
        </w:rPr>
        <w:t>) разрабатывает порядок выдвижения, внесения, обсуждения, рассмотрения инициативных проектов, а также проведения их конкурсного отбора;</w:t>
      </w:r>
    </w:p>
    <w:p w14:paraId="4848FDC7" w14:textId="77777777" w:rsidR="00497E46" w:rsidRPr="00347340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92</w:t>
      </w:r>
      <w:r w:rsidRPr="00347340">
        <w:rPr>
          <w:rFonts w:eastAsia="Calibri"/>
          <w:lang w:eastAsia="en-US"/>
        </w:rPr>
        <w:t>) разрабатывает порядок формирования и деятельности коллегиального органа (комиссии) по проведению конкурсного отбора инициативных проектов;</w:t>
      </w:r>
    </w:p>
    <w:p w14:paraId="333C865F" w14:textId="77777777" w:rsidR="00497E46" w:rsidRPr="00347340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93</w:t>
      </w:r>
      <w:r w:rsidRPr="00347340">
        <w:rPr>
          <w:rFonts w:eastAsia="Calibri"/>
          <w:lang w:eastAsia="en-US"/>
        </w:rPr>
        <w:t>) разрабатывает порядок назначения и проведения собрания граждан в целях рассмотрения и обсуждения вопросов внесения инициативных проектов;</w:t>
      </w:r>
    </w:p>
    <w:p w14:paraId="33FBC480" w14:textId="77777777" w:rsidR="00497E46" w:rsidRPr="00E84CE2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lang w:eastAsia="en-US"/>
        </w:rPr>
        <w:t>94</w:t>
      </w:r>
      <w:r w:rsidRPr="00347340">
        <w:rPr>
          <w:rFonts w:eastAsia="Calibri"/>
          <w:lang w:eastAsia="en-US"/>
        </w:rPr>
        <w:t xml:space="preserve">) разрабатывает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rPr>
          <w:rFonts w:eastAsia="Calibri"/>
          <w:lang w:eastAsia="en-US"/>
        </w:rPr>
        <w:t xml:space="preserve"> района</w:t>
      </w:r>
      <w:r w:rsidRPr="00347340">
        <w:rPr>
          <w:rFonts w:eastAsia="Calibri"/>
          <w:lang w:eastAsia="en-US"/>
        </w:rPr>
        <w:t>.».</w:t>
      </w:r>
    </w:p>
    <w:p w14:paraId="5CAE421B" w14:textId="77777777" w:rsidR="00497E46" w:rsidRDefault="00497E46" w:rsidP="00497E46">
      <w:pPr>
        <w:suppressAutoHyphens/>
        <w:ind w:right="-2" w:firstLine="709"/>
        <w:jc w:val="both"/>
        <w:rPr>
          <w:rFonts w:eastAsia="Courier New"/>
          <w:kern w:val="1"/>
          <w:lang w:eastAsia="zh-CN"/>
        </w:rPr>
      </w:pPr>
    </w:p>
    <w:p w14:paraId="242AFD52" w14:textId="77777777" w:rsidR="00497E46" w:rsidRPr="00FE7248" w:rsidRDefault="00497E46" w:rsidP="00497E46">
      <w:pPr>
        <w:suppressAutoHyphens/>
        <w:ind w:right="-2" w:firstLine="709"/>
        <w:jc w:val="both"/>
        <w:rPr>
          <w:rFonts w:eastAsia="Courier New"/>
          <w:kern w:val="1"/>
          <w:lang w:eastAsia="zh-CN"/>
        </w:rPr>
      </w:pPr>
      <w:r>
        <w:rPr>
          <w:rFonts w:eastAsia="Courier New"/>
          <w:kern w:val="1"/>
          <w:lang w:eastAsia="zh-CN"/>
        </w:rPr>
        <w:t>2</w:t>
      </w:r>
      <w:r w:rsidRPr="005A253D">
        <w:rPr>
          <w:rFonts w:eastAsia="Courier New"/>
          <w:kern w:val="1"/>
          <w:lang w:eastAsia="zh-CN"/>
        </w:rPr>
        <w:t xml:space="preserve">. </w:t>
      </w:r>
      <w:r w:rsidRPr="00FE7248">
        <w:rPr>
          <w:rFonts w:eastAsia="Courier New"/>
          <w:kern w:val="1"/>
          <w:lang w:eastAsia="zh-CN"/>
        </w:rPr>
        <w:t xml:space="preserve"> Внести настоящее решение в раздел 2 «Органы и должностные лица местного самоуправления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FE7248">
        <w:rPr>
          <w:rFonts w:eastAsia="Courier New"/>
          <w:kern w:val="1"/>
          <w:lang w:eastAsia="zh-CN"/>
        </w:rPr>
        <w:t xml:space="preserve"> района, муниципальная служба» нормативной правовой базы местного самоуправления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FE7248">
        <w:rPr>
          <w:rFonts w:eastAsia="Courier New"/>
          <w:kern w:val="1"/>
          <w:lang w:eastAsia="zh-CN"/>
        </w:rPr>
        <w:t xml:space="preserve"> района</w:t>
      </w:r>
      <w:r>
        <w:rPr>
          <w:rFonts w:eastAsia="Courier New"/>
          <w:kern w:val="1"/>
          <w:lang w:eastAsia="zh-CN"/>
        </w:rPr>
        <w:t xml:space="preserve"> города Челябинска</w:t>
      </w:r>
      <w:r w:rsidRPr="00FE7248">
        <w:rPr>
          <w:rFonts w:eastAsia="Courier New"/>
          <w:kern w:val="1"/>
          <w:lang w:eastAsia="zh-CN"/>
        </w:rPr>
        <w:t>.</w:t>
      </w:r>
    </w:p>
    <w:p w14:paraId="204501C4" w14:textId="77777777" w:rsidR="00497E46" w:rsidRPr="00516EA2" w:rsidRDefault="00497E46" w:rsidP="00497E46">
      <w:pPr>
        <w:suppressAutoHyphens/>
        <w:ind w:right="-2" w:firstLine="709"/>
        <w:jc w:val="both"/>
        <w:rPr>
          <w:rFonts w:eastAsia="Courier New"/>
          <w:kern w:val="1"/>
          <w:lang w:eastAsia="zh-CN"/>
        </w:rPr>
      </w:pPr>
    </w:p>
    <w:p w14:paraId="126180EA" w14:textId="77777777" w:rsidR="00497E46" w:rsidRPr="00516EA2" w:rsidRDefault="00497E46" w:rsidP="00497E46">
      <w:pPr>
        <w:suppressAutoHyphens/>
        <w:ind w:right="-2" w:firstLine="709"/>
        <w:jc w:val="both"/>
        <w:rPr>
          <w:rFonts w:eastAsia="Courier New"/>
          <w:kern w:val="1"/>
          <w:lang w:eastAsia="zh-CN"/>
        </w:rPr>
      </w:pPr>
      <w:r>
        <w:rPr>
          <w:rFonts w:eastAsia="Courier New"/>
          <w:kern w:val="1"/>
          <w:lang w:eastAsia="zh-CN"/>
        </w:rPr>
        <w:t>4</w:t>
      </w:r>
      <w:r w:rsidRPr="00516EA2">
        <w:rPr>
          <w:rFonts w:eastAsia="Courier New"/>
          <w:kern w:val="1"/>
          <w:lang w:eastAsia="zh-CN"/>
        </w:rPr>
        <w:t>.</w:t>
      </w:r>
      <w:r>
        <w:rPr>
          <w:rFonts w:eastAsia="Courier New"/>
          <w:kern w:val="1"/>
          <w:lang w:eastAsia="zh-CN"/>
        </w:rPr>
        <w:t> </w:t>
      </w:r>
      <w:r w:rsidRPr="00516EA2">
        <w:rPr>
          <w:rFonts w:eastAsia="Courier New"/>
          <w:kern w:val="1"/>
          <w:lang w:eastAsia="zh-CN"/>
        </w:rPr>
        <w:t>Ответственность за исполнение н</w:t>
      </w:r>
      <w:r>
        <w:rPr>
          <w:rFonts w:eastAsia="Courier New"/>
          <w:kern w:val="1"/>
          <w:lang w:eastAsia="zh-CN"/>
        </w:rPr>
        <w:t>астоящего решения возложить на Г</w:t>
      </w:r>
      <w:r w:rsidRPr="00516EA2">
        <w:rPr>
          <w:rFonts w:eastAsia="Courier New"/>
          <w:kern w:val="1"/>
          <w:lang w:eastAsia="zh-CN"/>
        </w:rPr>
        <w:t xml:space="preserve">лаву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516EA2">
        <w:rPr>
          <w:rFonts w:eastAsia="Courier New"/>
          <w:kern w:val="1"/>
          <w:lang w:eastAsia="zh-CN"/>
        </w:rPr>
        <w:t xml:space="preserve"> района города Челябинска </w:t>
      </w:r>
      <w:r>
        <w:rPr>
          <w:rFonts w:eastAsia="Courier New"/>
          <w:kern w:val="1"/>
          <w:lang w:eastAsia="zh-CN"/>
        </w:rPr>
        <w:t xml:space="preserve">С.Н. Кочеткова, Председателя 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rPr>
          <w:rFonts w:eastAsia="Courier New"/>
          <w:kern w:val="1"/>
          <w:lang w:eastAsia="zh-CN"/>
        </w:rPr>
        <w:t xml:space="preserve"> района города Челябинска А.Е. </w:t>
      </w:r>
      <w:proofErr w:type="spellStart"/>
      <w:r>
        <w:rPr>
          <w:rFonts w:eastAsia="Courier New"/>
          <w:kern w:val="1"/>
          <w:lang w:eastAsia="zh-CN"/>
        </w:rPr>
        <w:t>Четвернина</w:t>
      </w:r>
      <w:proofErr w:type="spellEnd"/>
      <w:r w:rsidRPr="00516EA2">
        <w:rPr>
          <w:rFonts w:eastAsia="Courier New"/>
          <w:kern w:val="1"/>
          <w:lang w:eastAsia="zh-CN"/>
        </w:rPr>
        <w:t>.</w:t>
      </w:r>
    </w:p>
    <w:p w14:paraId="419B5A23" w14:textId="77777777" w:rsidR="00497E46" w:rsidRDefault="00497E46" w:rsidP="00497E46">
      <w:pPr>
        <w:suppressAutoHyphens/>
        <w:ind w:right="-2"/>
        <w:jc w:val="both"/>
        <w:rPr>
          <w:rFonts w:eastAsia="Courier New"/>
          <w:kern w:val="1"/>
          <w:lang w:eastAsia="zh-CN"/>
        </w:rPr>
      </w:pPr>
    </w:p>
    <w:p w14:paraId="7FDDD557" w14:textId="77777777" w:rsidR="00497E46" w:rsidRPr="005A253D" w:rsidRDefault="00497E46" w:rsidP="00497E46">
      <w:pPr>
        <w:suppressAutoHyphens/>
        <w:ind w:right="-2" w:firstLine="709"/>
        <w:jc w:val="both"/>
        <w:rPr>
          <w:rFonts w:eastAsia="Courier New"/>
          <w:kern w:val="1"/>
          <w:lang w:eastAsia="zh-CN"/>
        </w:rPr>
      </w:pPr>
      <w:r>
        <w:rPr>
          <w:rFonts w:eastAsia="Courier New"/>
          <w:kern w:val="1"/>
          <w:lang w:eastAsia="zh-CN"/>
        </w:rPr>
        <w:t>5. </w:t>
      </w:r>
      <w:r w:rsidRPr="005A253D">
        <w:rPr>
          <w:rFonts w:eastAsia="Courier New"/>
          <w:kern w:val="1"/>
          <w:lang w:eastAsia="zh-CN"/>
        </w:rPr>
        <w:t>Настоящее решение в</w:t>
      </w:r>
      <w:r>
        <w:rPr>
          <w:rFonts w:eastAsia="Courier New"/>
          <w:kern w:val="1"/>
          <w:lang w:eastAsia="zh-CN"/>
        </w:rPr>
        <w:t xml:space="preserve">ступает в силу </w:t>
      </w:r>
      <w:r w:rsidRPr="0079196A">
        <w:t>после его официального опубликования</w:t>
      </w:r>
      <w:r>
        <w:t xml:space="preserve"> (обнародования)</w:t>
      </w:r>
      <w:r w:rsidRPr="0079196A">
        <w:t xml:space="preserve"> в соответствии с действующим законодательством.</w:t>
      </w:r>
    </w:p>
    <w:p w14:paraId="171C2469" w14:textId="77777777" w:rsidR="00464DBC" w:rsidRPr="000647C3" w:rsidRDefault="00464DBC" w:rsidP="00464DBC">
      <w:pPr>
        <w:suppressAutoHyphens/>
        <w:ind w:right="-2" w:firstLine="709"/>
        <w:jc w:val="both"/>
        <w:rPr>
          <w:rFonts w:eastAsia="Courier New"/>
          <w:color w:val="000000"/>
          <w:kern w:val="1"/>
          <w:lang w:eastAsia="ar-SA"/>
        </w:rPr>
      </w:pPr>
    </w:p>
    <w:p w14:paraId="2DAD9AB3" w14:textId="77777777" w:rsidR="00464DBC" w:rsidRPr="00104B13" w:rsidRDefault="00464DBC" w:rsidP="00464DBC">
      <w:pPr>
        <w:suppressAutoHyphens/>
        <w:ind w:right="-2"/>
        <w:rPr>
          <w:rFonts w:eastAsia="Courier New"/>
          <w:color w:val="000000"/>
          <w:kern w:val="1"/>
          <w:lang w:eastAsia="ar-SA"/>
        </w:rPr>
      </w:pPr>
    </w:p>
    <w:p w14:paraId="78149499" w14:textId="77777777" w:rsidR="00464DBC" w:rsidRPr="00104B13" w:rsidRDefault="00464DBC" w:rsidP="00464DBC">
      <w:pPr>
        <w:suppressAutoHyphens/>
        <w:ind w:right="-2"/>
        <w:rPr>
          <w:rFonts w:eastAsia="Courier New"/>
          <w:bCs/>
          <w:kern w:val="1"/>
          <w:lang w:eastAsia="zh-CN" w:bidi="hi-IN"/>
        </w:rPr>
      </w:pPr>
      <w:r w:rsidRPr="00104B13">
        <w:rPr>
          <w:rFonts w:eastAsia="Courier New"/>
          <w:color w:val="000000"/>
          <w:kern w:val="1"/>
          <w:lang w:eastAsia="ar-SA"/>
        </w:rPr>
        <w:t>П</w:t>
      </w:r>
      <w:r w:rsidRPr="00104B13">
        <w:rPr>
          <w:rFonts w:eastAsia="Courier New"/>
          <w:bCs/>
          <w:kern w:val="1"/>
          <w:lang w:eastAsia="zh-CN" w:bidi="hi-IN"/>
        </w:rPr>
        <w:t xml:space="preserve">редседатель Совета депутатов </w:t>
      </w:r>
    </w:p>
    <w:p w14:paraId="4895AE0A" w14:textId="7AE9D119" w:rsidR="00464DBC" w:rsidRPr="00104B13" w:rsidRDefault="00464DBC" w:rsidP="00464DBC">
      <w:pPr>
        <w:suppressAutoHyphens/>
        <w:ind w:right="-2"/>
        <w:rPr>
          <w:rFonts w:eastAsia="Courier New" w:cs="Tahoma"/>
          <w:kern w:val="1"/>
          <w:lang w:bidi="hi-IN"/>
        </w:rPr>
      </w:pP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rPr>
          <w:rFonts w:eastAsia="Courier New"/>
          <w:bCs/>
          <w:kern w:val="1"/>
          <w:lang w:eastAsia="zh-CN" w:bidi="hi-IN"/>
        </w:rPr>
        <w:t xml:space="preserve"> района</w:t>
      </w:r>
      <w:r w:rsidRPr="00104B13">
        <w:rPr>
          <w:rFonts w:eastAsia="Courier New"/>
          <w:bCs/>
          <w:kern w:val="1"/>
          <w:lang w:eastAsia="zh-CN" w:bidi="hi-IN"/>
        </w:rPr>
        <w:tab/>
      </w:r>
      <w:r w:rsidRPr="00104B13">
        <w:rPr>
          <w:rFonts w:eastAsia="Courier New"/>
          <w:bCs/>
          <w:kern w:val="1"/>
          <w:lang w:eastAsia="zh-CN" w:bidi="hi-IN"/>
        </w:rPr>
        <w:tab/>
      </w:r>
      <w:r w:rsidRPr="00104B13">
        <w:rPr>
          <w:rFonts w:eastAsia="Courier New"/>
          <w:bCs/>
          <w:kern w:val="1"/>
          <w:lang w:eastAsia="zh-CN" w:bidi="hi-IN"/>
        </w:rPr>
        <w:tab/>
      </w:r>
      <w:r w:rsidRPr="00104B13">
        <w:rPr>
          <w:rFonts w:eastAsia="Courier New"/>
          <w:bCs/>
          <w:kern w:val="1"/>
          <w:lang w:eastAsia="zh-CN" w:bidi="hi-IN"/>
        </w:rPr>
        <w:tab/>
      </w:r>
      <w:r w:rsidRPr="00104B13">
        <w:rPr>
          <w:rFonts w:eastAsia="Courier New"/>
          <w:bCs/>
          <w:kern w:val="1"/>
          <w:lang w:eastAsia="zh-CN" w:bidi="hi-IN"/>
        </w:rPr>
        <w:tab/>
        <w:t xml:space="preserve">   </w:t>
      </w:r>
      <w:r w:rsidRPr="00F2505A">
        <w:rPr>
          <w:rFonts w:eastAsia="Courier New"/>
          <w:bCs/>
          <w:kern w:val="1"/>
          <w:lang w:eastAsia="zh-CN" w:bidi="hi-IN"/>
        </w:rPr>
        <w:t xml:space="preserve">   </w:t>
      </w:r>
      <w:r w:rsidRPr="00104B13">
        <w:rPr>
          <w:rFonts w:eastAsia="Courier New"/>
          <w:bCs/>
          <w:kern w:val="1"/>
          <w:lang w:eastAsia="zh-CN" w:bidi="hi-IN"/>
        </w:rPr>
        <w:t xml:space="preserve">       </w:t>
      </w:r>
      <w:r>
        <w:rPr>
          <w:rFonts w:eastAsia="Courier New"/>
          <w:bCs/>
          <w:kern w:val="1"/>
          <w:lang w:eastAsia="zh-CN" w:bidi="hi-IN"/>
        </w:rPr>
        <w:t xml:space="preserve">                            </w:t>
      </w:r>
      <w:r w:rsidRPr="00104B13">
        <w:rPr>
          <w:rFonts w:eastAsia="Courier New"/>
          <w:b/>
          <w:bCs/>
          <w:kern w:val="1"/>
          <w:lang w:eastAsia="zh-CN" w:bidi="hi-IN"/>
        </w:rPr>
        <w:t>А.</w:t>
      </w:r>
      <w:r>
        <w:rPr>
          <w:rFonts w:eastAsia="Courier New"/>
          <w:b/>
          <w:bCs/>
          <w:kern w:val="1"/>
          <w:lang w:eastAsia="zh-CN" w:bidi="hi-IN"/>
        </w:rPr>
        <w:t xml:space="preserve"> Е. </w:t>
      </w:r>
      <w:proofErr w:type="spellStart"/>
      <w:r>
        <w:rPr>
          <w:rFonts w:eastAsia="Courier New"/>
          <w:b/>
          <w:bCs/>
          <w:kern w:val="1"/>
          <w:lang w:eastAsia="zh-CN" w:bidi="hi-IN"/>
        </w:rPr>
        <w:t>Четвернин</w:t>
      </w:r>
      <w:proofErr w:type="spellEnd"/>
      <w:r>
        <w:rPr>
          <w:rFonts w:eastAsia="Courier New"/>
          <w:b/>
          <w:bCs/>
          <w:kern w:val="1"/>
          <w:lang w:eastAsia="zh-CN" w:bidi="hi-IN"/>
        </w:rPr>
        <w:t xml:space="preserve"> </w:t>
      </w:r>
    </w:p>
    <w:p w14:paraId="3142843C" w14:textId="77777777" w:rsidR="00464DBC" w:rsidRDefault="00464DBC" w:rsidP="00464DBC">
      <w:pPr>
        <w:suppressAutoHyphens/>
        <w:jc w:val="both"/>
        <w:rPr>
          <w:rFonts w:eastAsia="Courier New" w:cs="Tahoma"/>
          <w:kern w:val="1"/>
          <w:lang w:bidi="hi-IN"/>
        </w:rPr>
      </w:pPr>
    </w:p>
    <w:p w14:paraId="5FD7BA07" w14:textId="77777777" w:rsidR="00464DBC" w:rsidRPr="00104B13" w:rsidRDefault="00464DBC" w:rsidP="00464DBC">
      <w:pPr>
        <w:suppressAutoHyphens/>
        <w:jc w:val="both"/>
        <w:rPr>
          <w:rFonts w:eastAsia="Courier New" w:cs="Tahoma"/>
          <w:kern w:val="1"/>
          <w:lang w:bidi="hi-IN"/>
        </w:rPr>
      </w:pPr>
    </w:p>
    <w:p w14:paraId="72087C47" w14:textId="77777777" w:rsidR="00464DBC" w:rsidRPr="00AD6A51" w:rsidRDefault="00464DBC" w:rsidP="00464DBC">
      <w:pPr>
        <w:shd w:val="clear" w:color="auto" w:fill="FFFFFF"/>
        <w:tabs>
          <w:tab w:val="left" w:pos="567"/>
        </w:tabs>
        <w:suppressAutoHyphens/>
        <w:jc w:val="both"/>
        <w:rPr>
          <w:rFonts w:eastAsia="Courier New" w:cs="Tahoma"/>
          <w:kern w:val="1"/>
          <w:lang w:eastAsia="zh-CN" w:bidi="hi-IN"/>
        </w:rPr>
      </w:pPr>
      <w:r w:rsidRPr="00104B13">
        <w:rPr>
          <w:rFonts w:eastAsia="Courier New" w:cs="Tahoma"/>
          <w:kern w:val="1"/>
          <w:lang w:eastAsia="zh-CN" w:bidi="hi-IN"/>
        </w:rPr>
        <w:t xml:space="preserve">Глава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104B13">
        <w:rPr>
          <w:rFonts w:eastAsia="Courier New" w:cs="Tahoma"/>
          <w:kern w:val="1"/>
          <w:lang w:eastAsia="zh-CN" w:bidi="hi-IN"/>
        </w:rPr>
        <w:t xml:space="preserve"> района</w:t>
      </w:r>
      <w:r>
        <w:rPr>
          <w:rFonts w:eastAsia="Courier New" w:cs="Tahoma"/>
          <w:kern w:val="1"/>
          <w:lang w:eastAsia="zh-CN" w:bidi="hi-IN"/>
        </w:rPr>
        <w:t xml:space="preserve">                                                                         </w:t>
      </w:r>
      <w:r>
        <w:rPr>
          <w:rFonts w:eastAsia="Courier New" w:cs="Tahoma"/>
          <w:b/>
          <w:kern w:val="1"/>
          <w:lang w:eastAsia="zh-CN" w:bidi="hi-IN"/>
        </w:rPr>
        <w:t xml:space="preserve">С.Н. Кочетков </w:t>
      </w:r>
    </w:p>
    <w:p w14:paraId="622A765E" w14:textId="77777777"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4558551" w14:textId="5A9007C1" w:rsidR="00A3634F" w:rsidRPr="003866E9" w:rsidRDefault="00A3634F" w:rsidP="00595912">
      <w:pPr>
        <w:autoSpaceDE w:val="0"/>
        <w:autoSpaceDN w:val="0"/>
        <w:adjustRightInd w:val="0"/>
        <w:ind w:right="-1"/>
        <w:jc w:val="both"/>
        <w:rPr>
          <w:b/>
          <w:color w:val="000000"/>
        </w:rPr>
      </w:pPr>
    </w:p>
    <w:sectPr w:rsidR="00A3634F" w:rsidRPr="003866E9" w:rsidSect="00F16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134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D462C" w14:textId="77777777" w:rsidR="008C5837" w:rsidRDefault="008C5837">
      <w:r>
        <w:separator/>
      </w:r>
    </w:p>
  </w:endnote>
  <w:endnote w:type="continuationSeparator" w:id="0">
    <w:p w14:paraId="60A165D1" w14:textId="77777777" w:rsidR="008C5837" w:rsidRDefault="008C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AF566" w14:textId="77777777" w:rsidR="00F16FF5" w:rsidRDefault="00F16F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07791"/>
      <w:docPartObj>
        <w:docPartGallery w:val="Page Numbers (Bottom of Page)"/>
        <w:docPartUnique/>
      </w:docPartObj>
    </w:sdtPr>
    <w:sdtEndPr/>
    <w:sdtContent>
      <w:p w14:paraId="44245EE0" w14:textId="255A2107" w:rsidR="00595912" w:rsidRDefault="00F16FF5" w:rsidP="00F16FF5">
        <w:pPr>
          <w:pStyle w:val="a6"/>
          <w:jc w:val="both"/>
        </w:pPr>
        <w:r>
          <w:t xml:space="preserve">от 24.12.2020     </w:t>
        </w:r>
        <w:r>
          <w:t xml:space="preserve">                                                                            </w:t>
        </w:r>
        <w:r>
          <w:t xml:space="preserve">             </w:t>
        </w:r>
        <w:bookmarkStart w:id="10" w:name="_GoBack"/>
        <w:bookmarkEnd w:id="10"/>
        <w:r>
          <w:t xml:space="preserve">                </w:t>
        </w:r>
        <w:r>
          <w:rPr>
            <w:lang w:val="en-US"/>
          </w:rPr>
          <w:t>mtls13r09p01</w:t>
        </w:r>
      </w:p>
    </w:sdtContent>
  </w:sdt>
  <w:p w14:paraId="6E54E8B2" w14:textId="77777777" w:rsidR="00595912" w:rsidRDefault="005959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F7E1D311A35422EAEF1D18B834ECBE1"/>
      </w:placeholder>
      <w:temporary/>
      <w:showingPlcHdr/>
      <w15:appearance w15:val="hidden"/>
    </w:sdtPr>
    <w:sdtContent>
      <w:p w14:paraId="00D702E4" w14:textId="77777777" w:rsidR="00F16FF5" w:rsidRDefault="00F16FF5">
        <w:pPr>
          <w:pStyle w:val="a6"/>
        </w:pPr>
        <w:r>
          <w:t>[Введите текст]</w:t>
        </w:r>
      </w:p>
    </w:sdtContent>
  </w:sdt>
  <w:p w14:paraId="158DED58" w14:textId="77777777" w:rsidR="00F16FF5" w:rsidRDefault="00F16F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FBE2" w14:textId="77777777" w:rsidR="008C5837" w:rsidRDefault="008C5837">
      <w:r>
        <w:separator/>
      </w:r>
    </w:p>
  </w:footnote>
  <w:footnote w:type="continuationSeparator" w:id="0">
    <w:p w14:paraId="5D244676" w14:textId="77777777" w:rsidR="008C5837" w:rsidRDefault="008C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CE2CC" w14:textId="77777777" w:rsidR="00F16FF5" w:rsidRDefault="00F16F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DB33A" w14:textId="77777777" w:rsidR="00F16FF5" w:rsidRDefault="00F16F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A788E" w14:textId="77777777" w:rsidR="00F16FF5" w:rsidRDefault="00F16F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755B78"/>
    <w:multiLevelType w:val="hybridMultilevel"/>
    <w:tmpl w:val="115664C8"/>
    <w:lvl w:ilvl="0" w:tplc="B2D427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2473C0"/>
    <w:multiLevelType w:val="hybridMultilevel"/>
    <w:tmpl w:val="F878C370"/>
    <w:lvl w:ilvl="0" w:tplc="75FA71E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7C7FF5"/>
    <w:multiLevelType w:val="hybridMultilevel"/>
    <w:tmpl w:val="2EFAB262"/>
    <w:lvl w:ilvl="0" w:tplc="0366A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161EFD"/>
    <w:multiLevelType w:val="hybridMultilevel"/>
    <w:tmpl w:val="52E6C860"/>
    <w:lvl w:ilvl="0" w:tplc="041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20"/>
  </w:num>
  <w:num w:numId="5">
    <w:abstractNumId w:val="4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16"/>
  </w:num>
  <w:num w:numId="14">
    <w:abstractNumId w:val="10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14"/>
  </w:num>
  <w:num w:numId="20">
    <w:abstractNumId w:val="6"/>
  </w:num>
  <w:num w:numId="21">
    <w:abstractNumId w:val="11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036AF"/>
    <w:rsid w:val="00004892"/>
    <w:rsid w:val="00004B93"/>
    <w:rsid w:val="00004E76"/>
    <w:rsid w:val="000165A4"/>
    <w:rsid w:val="000224E8"/>
    <w:rsid w:val="00054C7C"/>
    <w:rsid w:val="00067B70"/>
    <w:rsid w:val="00072C18"/>
    <w:rsid w:val="00073556"/>
    <w:rsid w:val="000A4055"/>
    <w:rsid w:val="000B2ACE"/>
    <w:rsid w:val="000B2DD2"/>
    <w:rsid w:val="000B33A9"/>
    <w:rsid w:val="000B76EA"/>
    <w:rsid w:val="000C10A2"/>
    <w:rsid w:val="000C1EF3"/>
    <w:rsid w:val="000C68AA"/>
    <w:rsid w:val="000D69D1"/>
    <w:rsid w:val="000E129C"/>
    <w:rsid w:val="00102B1D"/>
    <w:rsid w:val="0010374B"/>
    <w:rsid w:val="001077DC"/>
    <w:rsid w:val="00115AF9"/>
    <w:rsid w:val="00115CFC"/>
    <w:rsid w:val="00121762"/>
    <w:rsid w:val="0012566E"/>
    <w:rsid w:val="001309DD"/>
    <w:rsid w:val="001315E7"/>
    <w:rsid w:val="001408F4"/>
    <w:rsid w:val="001423AB"/>
    <w:rsid w:val="0015139E"/>
    <w:rsid w:val="00157F2D"/>
    <w:rsid w:val="001663CC"/>
    <w:rsid w:val="00177482"/>
    <w:rsid w:val="00181A63"/>
    <w:rsid w:val="00186F10"/>
    <w:rsid w:val="001929C5"/>
    <w:rsid w:val="001A0543"/>
    <w:rsid w:val="001B0CEE"/>
    <w:rsid w:val="001B6023"/>
    <w:rsid w:val="001D5A03"/>
    <w:rsid w:val="001D7DB8"/>
    <w:rsid w:val="001E2077"/>
    <w:rsid w:val="001F78FB"/>
    <w:rsid w:val="002001B4"/>
    <w:rsid w:val="00217311"/>
    <w:rsid w:val="002216C2"/>
    <w:rsid w:val="00225A91"/>
    <w:rsid w:val="00227272"/>
    <w:rsid w:val="00230BE4"/>
    <w:rsid w:val="00232983"/>
    <w:rsid w:val="00233E5A"/>
    <w:rsid w:val="00250E2B"/>
    <w:rsid w:val="002639E5"/>
    <w:rsid w:val="00272EFB"/>
    <w:rsid w:val="0028315E"/>
    <w:rsid w:val="00296135"/>
    <w:rsid w:val="002962D3"/>
    <w:rsid w:val="0029631E"/>
    <w:rsid w:val="002A1E36"/>
    <w:rsid w:val="002A2ED2"/>
    <w:rsid w:val="002A748D"/>
    <w:rsid w:val="002B4484"/>
    <w:rsid w:val="002B779C"/>
    <w:rsid w:val="002C1E1C"/>
    <w:rsid w:val="002D0B9F"/>
    <w:rsid w:val="002D1B11"/>
    <w:rsid w:val="002D3971"/>
    <w:rsid w:val="002E2A61"/>
    <w:rsid w:val="002E41E3"/>
    <w:rsid w:val="002E74DC"/>
    <w:rsid w:val="002F40B9"/>
    <w:rsid w:val="003051ED"/>
    <w:rsid w:val="003267D0"/>
    <w:rsid w:val="00327B63"/>
    <w:rsid w:val="003363E0"/>
    <w:rsid w:val="00342783"/>
    <w:rsid w:val="00342A2C"/>
    <w:rsid w:val="00344EA6"/>
    <w:rsid w:val="003534D1"/>
    <w:rsid w:val="00363A87"/>
    <w:rsid w:val="00365109"/>
    <w:rsid w:val="00365378"/>
    <w:rsid w:val="003665BF"/>
    <w:rsid w:val="003674A8"/>
    <w:rsid w:val="003718DD"/>
    <w:rsid w:val="00375E8C"/>
    <w:rsid w:val="0038411D"/>
    <w:rsid w:val="003866E9"/>
    <w:rsid w:val="003905C2"/>
    <w:rsid w:val="00391F79"/>
    <w:rsid w:val="00393DC9"/>
    <w:rsid w:val="00395F06"/>
    <w:rsid w:val="003A1A63"/>
    <w:rsid w:val="003B24BA"/>
    <w:rsid w:val="003B4ADF"/>
    <w:rsid w:val="003B619D"/>
    <w:rsid w:val="003B77A9"/>
    <w:rsid w:val="003C25EB"/>
    <w:rsid w:val="003C3E4B"/>
    <w:rsid w:val="003D17F6"/>
    <w:rsid w:val="003D395F"/>
    <w:rsid w:val="003D3B4E"/>
    <w:rsid w:val="003D611F"/>
    <w:rsid w:val="003D7BC6"/>
    <w:rsid w:val="003E00D9"/>
    <w:rsid w:val="003E490D"/>
    <w:rsid w:val="00400008"/>
    <w:rsid w:val="00401067"/>
    <w:rsid w:val="00401553"/>
    <w:rsid w:val="00423BC7"/>
    <w:rsid w:val="00430404"/>
    <w:rsid w:val="00435D9E"/>
    <w:rsid w:val="00454627"/>
    <w:rsid w:val="00454998"/>
    <w:rsid w:val="004558BE"/>
    <w:rsid w:val="00464DBC"/>
    <w:rsid w:val="00466B7E"/>
    <w:rsid w:val="00470068"/>
    <w:rsid w:val="00491221"/>
    <w:rsid w:val="00497B7A"/>
    <w:rsid w:val="00497E46"/>
    <w:rsid w:val="004A15EE"/>
    <w:rsid w:val="004C2792"/>
    <w:rsid w:val="004C5770"/>
    <w:rsid w:val="004C7BEE"/>
    <w:rsid w:val="004E197B"/>
    <w:rsid w:val="004E5A6D"/>
    <w:rsid w:val="004E67CF"/>
    <w:rsid w:val="004F00F6"/>
    <w:rsid w:val="004F600B"/>
    <w:rsid w:val="0050331C"/>
    <w:rsid w:val="0050658E"/>
    <w:rsid w:val="005208FA"/>
    <w:rsid w:val="005218E7"/>
    <w:rsid w:val="005319F3"/>
    <w:rsid w:val="00534EC0"/>
    <w:rsid w:val="00536BA0"/>
    <w:rsid w:val="0054552F"/>
    <w:rsid w:val="00546C5A"/>
    <w:rsid w:val="00552D88"/>
    <w:rsid w:val="0055317F"/>
    <w:rsid w:val="005544AE"/>
    <w:rsid w:val="00564B50"/>
    <w:rsid w:val="00570149"/>
    <w:rsid w:val="00572CEB"/>
    <w:rsid w:val="0057468F"/>
    <w:rsid w:val="00587976"/>
    <w:rsid w:val="00595892"/>
    <w:rsid w:val="00595912"/>
    <w:rsid w:val="005969FD"/>
    <w:rsid w:val="005B10C3"/>
    <w:rsid w:val="005B18D8"/>
    <w:rsid w:val="005B330B"/>
    <w:rsid w:val="005C15A0"/>
    <w:rsid w:val="005C49C8"/>
    <w:rsid w:val="005D0AA5"/>
    <w:rsid w:val="005D1E63"/>
    <w:rsid w:val="005D2561"/>
    <w:rsid w:val="005D537B"/>
    <w:rsid w:val="005D65B0"/>
    <w:rsid w:val="005E1678"/>
    <w:rsid w:val="005F0F80"/>
    <w:rsid w:val="00603C1C"/>
    <w:rsid w:val="0060704C"/>
    <w:rsid w:val="00617B1F"/>
    <w:rsid w:val="0062230A"/>
    <w:rsid w:val="00625027"/>
    <w:rsid w:val="0063544A"/>
    <w:rsid w:val="0063762B"/>
    <w:rsid w:val="006465E1"/>
    <w:rsid w:val="00650983"/>
    <w:rsid w:val="00661143"/>
    <w:rsid w:val="00664B65"/>
    <w:rsid w:val="00674C1D"/>
    <w:rsid w:val="00676896"/>
    <w:rsid w:val="00677B9A"/>
    <w:rsid w:val="00685CA6"/>
    <w:rsid w:val="00685F8D"/>
    <w:rsid w:val="00686319"/>
    <w:rsid w:val="00686528"/>
    <w:rsid w:val="00694456"/>
    <w:rsid w:val="006A3EB3"/>
    <w:rsid w:val="006C2498"/>
    <w:rsid w:val="006D1143"/>
    <w:rsid w:val="006E1347"/>
    <w:rsid w:val="006F58FA"/>
    <w:rsid w:val="0070043C"/>
    <w:rsid w:val="0070324C"/>
    <w:rsid w:val="0071171E"/>
    <w:rsid w:val="007332C9"/>
    <w:rsid w:val="00737585"/>
    <w:rsid w:val="00756D5E"/>
    <w:rsid w:val="00765C11"/>
    <w:rsid w:val="00782F80"/>
    <w:rsid w:val="007967AF"/>
    <w:rsid w:val="007A4BC3"/>
    <w:rsid w:val="007A5C4C"/>
    <w:rsid w:val="007B33B9"/>
    <w:rsid w:val="007C38CF"/>
    <w:rsid w:val="007C73CA"/>
    <w:rsid w:val="007D1121"/>
    <w:rsid w:val="007D33CD"/>
    <w:rsid w:val="007F000B"/>
    <w:rsid w:val="007F01D2"/>
    <w:rsid w:val="00801C20"/>
    <w:rsid w:val="008046E8"/>
    <w:rsid w:val="0082156E"/>
    <w:rsid w:val="00823710"/>
    <w:rsid w:val="0082553A"/>
    <w:rsid w:val="00825EEC"/>
    <w:rsid w:val="008311C8"/>
    <w:rsid w:val="008323C3"/>
    <w:rsid w:val="00833A59"/>
    <w:rsid w:val="00837264"/>
    <w:rsid w:val="00846203"/>
    <w:rsid w:val="00863609"/>
    <w:rsid w:val="0086463C"/>
    <w:rsid w:val="00865307"/>
    <w:rsid w:val="00880E36"/>
    <w:rsid w:val="00882024"/>
    <w:rsid w:val="00885619"/>
    <w:rsid w:val="0089570E"/>
    <w:rsid w:val="008A3AF9"/>
    <w:rsid w:val="008B055B"/>
    <w:rsid w:val="008C13B6"/>
    <w:rsid w:val="008C5837"/>
    <w:rsid w:val="008C7B94"/>
    <w:rsid w:val="008D49DF"/>
    <w:rsid w:val="008E3CA7"/>
    <w:rsid w:val="008F0BA5"/>
    <w:rsid w:val="0090122A"/>
    <w:rsid w:val="009013B1"/>
    <w:rsid w:val="00906E3D"/>
    <w:rsid w:val="009151D7"/>
    <w:rsid w:val="00920FBF"/>
    <w:rsid w:val="009212CC"/>
    <w:rsid w:val="009226C1"/>
    <w:rsid w:val="0094738E"/>
    <w:rsid w:val="00953978"/>
    <w:rsid w:val="00953B7E"/>
    <w:rsid w:val="009737E3"/>
    <w:rsid w:val="009769E1"/>
    <w:rsid w:val="009C4FB9"/>
    <w:rsid w:val="009C58C8"/>
    <w:rsid w:val="009D128A"/>
    <w:rsid w:val="009D1CD6"/>
    <w:rsid w:val="009D2831"/>
    <w:rsid w:val="009D48D1"/>
    <w:rsid w:val="00A11668"/>
    <w:rsid w:val="00A12F0D"/>
    <w:rsid w:val="00A20713"/>
    <w:rsid w:val="00A2111C"/>
    <w:rsid w:val="00A2301D"/>
    <w:rsid w:val="00A25DE0"/>
    <w:rsid w:val="00A35B1B"/>
    <w:rsid w:val="00A3634F"/>
    <w:rsid w:val="00A36383"/>
    <w:rsid w:val="00A40D33"/>
    <w:rsid w:val="00A541BF"/>
    <w:rsid w:val="00A61984"/>
    <w:rsid w:val="00A6394C"/>
    <w:rsid w:val="00A72E67"/>
    <w:rsid w:val="00A8226F"/>
    <w:rsid w:val="00A86DD8"/>
    <w:rsid w:val="00A964E2"/>
    <w:rsid w:val="00AA475D"/>
    <w:rsid w:val="00AA71FE"/>
    <w:rsid w:val="00AB1B65"/>
    <w:rsid w:val="00AB4C10"/>
    <w:rsid w:val="00AC69E5"/>
    <w:rsid w:val="00AC7A6E"/>
    <w:rsid w:val="00AE3614"/>
    <w:rsid w:val="00AE5EAB"/>
    <w:rsid w:val="00AF1025"/>
    <w:rsid w:val="00AF3B6C"/>
    <w:rsid w:val="00B00012"/>
    <w:rsid w:val="00B10994"/>
    <w:rsid w:val="00B23759"/>
    <w:rsid w:val="00B3499A"/>
    <w:rsid w:val="00B815A2"/>
    <w:rsid w:val="00B81C86"/>
    <w:rsid w:val="00B81EF2"/>
    <w:rsid w:val="00B82E6F"/>
    <w:rsid w:val="00B95E2E"/>
    <w:rsid w:val="00B95F0A"/>
    <w:rsid w:val="00BA0F5E"/>
    <w:rsid w:val="00BA7E8E"/>
    <w:rsid w:val="00BB577D"/>
    <w:rsid w:val="00BB61BB"/>
    <w:rsid w:val="00BE595E"/>
    <w:rsid w:val="00BF7999"/>
    <w:rsid w:val="00C03B8A"/>
    <w:rsid w:val="00C106FB"/>
    <w:rsid w:val="00C112F7"/>
    <w:rsid w:val="00C11BA0"/>
    <w:rsid w:val="00C15CB1"/>
    <w:rsid w:val="00C27205"/>
    <w:rsid w:val="00C31540"/>
    <w:rsid w:val="00C346DA"/>
    <w:rsid w:val="00C5284C"/>
    <w:rsid w:val="00C5510D"/>
    <w:rsid w:val="00C574C1"/>
    <w:rsid w:val="00C6210D"/>
    <w:rsid w:val="00C66265"/>
    <w:rsid w:val="00C76FED"/>
    <w:rsid w:val="00C81796"/>
    <w:rsid w:val="00C86205"/>
    <w:rsid w:val="00C935EB"/>
    <w:rsid w:val="00CA5C4B"/>
    <w:rsid w:val="00CC01AD"/>
    <w:rsid w:val="00CC257E"/>
    <w:rsid w:val="00CC2C51"/>
    <w:rsid w:val="00CD2F81"/>
    <w:rsid w:val="00CD3AC8"/>
    <w:rsid w:val="00CE13F5"/>
    <w:rsid w:val="00CE5FF6"/>
    <w:rsid w:val="00CE771D"/>
    <w:rsid w:val="00CF1743"/>
    <w:rsid w:val="00CF1C90"/>
    <w:rsid w:val="00CF5207"/>
    <w:rsid w:val="00CF521D"/>
    <w:rsid w:val="00CF711B"/>
    <w:rsid w:val="00D00FE2"/>
    <w:rsid w:val="00D01B29"/>
    <w:rsid w:val="00D051CA"/>
    <w:rsid w:val="00D065AD"/>
    <w:rsid w:val="00D13091"/>
    <w:rsid w:val="00D22FC3"/>
    <w:rsid w:val="00D245C8"/>
    <w:rsid w:val="00D3184F"/>
    <w:rsid w:val="00D3267E"/>
    <w:rsid w:val="00D41192"/>
    <w:rsid w:val="00D457C7"/>
    <w:rsid w:val="00D55A30"/>
    <w:rsid w:val="00D55A8B"/>
    <w:rsid w:val="00D60B1E"/>
    <w:rsid w:val="00D77FB7"/>
    <w:rsid w:val="00D869CF"/>
    <w:rsid w:val="00D86E62"/>
    <w:rsid w:val="00D91FAB"/>
    <w:rsid w:val="00D97178"/>
    <w:rsid w:val="00DA2A18"/>
    <w:rsid w:val="00DA3DC4"/>
    <w:rsid w:val="00DA504C"/>
    <w:rsid w:val="00DA53F3"/>
    <w:rsid w:val="00DC214E"/>
    <w:rsid w:val="00DD305D"/>
    <w:rsid w:val="00E02384"/>
    <w:rsid w:val="00E04782"/>
    <w:rsid w:val="00E06AB9"/>
    <w:rsid w:val="00E14128"/>
    <w:rsid w:val="00E42144"/>
    <w:rsid w:val="00E422F6"/>
    <w:rsid w:val="00E758E2"/>
    <w:rsid w:val="00E8094C"/>
    <w:rsid w:val="00E80A63"/>
    <w:rsid w:val="00E90DE3"/>
    <w:rsid w:val="00E91E4C"/>
    <w:rsid w:val="00EA2CF2"/>
    <w:rsid w:val="00EB0773"/>
    <w:rsid w:val="00EB2CAD"/>
    <w:rsid w:val="00EC0AF8"/>
    <w:rsid w:val="00EC6A77"/>
    <w:rsid w:val="00ED6A69"/>
    <w:rsid w:val="00EF5286"/>
    <w:rsid w:val="00EF7DE8"/>
    <w:rsid w:val="00F00CBD"/>
    <w:rsid w:val="00F0563B"/>
    <w:rsid w:val="00F05D5C"/>
    <w:rsid w:val="00F11E6B"/>
    <w:rsid w:val="00F158DD"/>
    <w:rsid w:val="00F16FF5"/>
    <w:rsid w:val="00F3206A"/>
    <w:rsid w:val="00F36C6C"/>
    <w:rsid w:val="00F37C32"/>
    <w:rsid w:val="00F40606"/>
    <w:rsid w:val="00F40B9F"/>
    <w:rsid w:val="00F5308D"/>
    <w:rsid w:val="00F5617A"/>
    <w:rsid w:val="00F73749"/>
    <w:rsid w:val="00F771C7"/>
    <w:rsid w:val="00F801D7"/>
    <w:rsid w:val="00F806C0"/>
    <w:rsid w:val="00FA2A8F"/>
    <w:rsid w:val="00FA44EC"/>
    <w:rsid w:val="00FA7C71"/>
    <w:rsid w:val="00FB3E85"/>
    <w:rsid w:val="00FB5734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DB1FF"/>
  <w15:docId w15:val="{D49B4268-88F0-4494-9E57-7F689704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22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BE595E"/>
    <w:rPr>
      <w:b/>
      <w:bCs/>
    </w:rPr>
  </w:style>
  <w:style w:type="character" w:styleId="af2">
    <w:name w:val="Hyperlink"/>
    <w:basedOn w:val="a0"/>
    <w:uiPriority w:val="99"/>
    <w:semiHidden/>
    <w:unhideWhenUsed/>
    <w:rsid w:val="00C52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E1D311A35422EAEF1D18B834EC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7B214-A745-40E1-83C0-FA5E56F02DEF}"/>
      </w:docPartPr>
      <w:docPartBody>
        <w:p w:rsidR="00000000" w:rsidRDefault="00BC6BDE" w:rsidP="00BC6BDE">
          <w:pPr>
            <w:pStyle w:val="FF7E1D311A35422EAEF1D18B834ECBE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DE"/>
    <w:rsid w:val="00BC6BDE"/>
    <w:rsid w:val="00C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7E1D311A35422EAEF1D18B834ECBE1">
    <w:name w:val="FF7E1D311A35422EAEF1D18B834ECBE1"/>
    <w:rsid w:val="00BC6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DA99-E26E-48F1-875B-6855C0CB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metsovet@outlook.com</cp:lastModifiedBy>
  <cp:revision>21</cp:revision>
  <cp:lastPrinted>2020-11-18T08:16:00Z</cp:lastPrinted>
  <dcterms:created xsi:type="dcterms:W3CDTF">2020-03-17T19:20:00Z</dcterms:created>
  <dcterms:modified xsi:type="dcterms:W3CDTF">2020-12-24T08:59:00Z</dcterms:modified>
</cp:coreProperties>
</file>