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D3" w:rsidRPr="00F604D3" w:rsidRDefault="00F604D3" w:rsidP="00F604D3">
      <w:pPr>
        <w:pStyle w:val="a4"/>
        <w:ind w:firstLine="709"/>
        <w:jc w:val="right"/>
        <w:rPr>
          <w:rFonts w:ascii="Arial" w:hAnsi="Arial" w:cs="Arial"/>
          <w:sz w:val="20"/>
          <w:szCs w:val="20"/>
          <w:lang w:eastAsia="ru-RU"/>
        </w:rPr>
      </w:pPr>
      <w:r w:rsidRPr="00F604D3">
        <w:rPr>
          <w:rFonts w:ascii="Arial" w:hAnsi="Arial" w:cs="Arial"/>
          <w:sz w:val="20"/>
          <w:szCs w:val="20"/>
          <w:lang w:eastAsia="ru-RU"/>
        </w:rPr>
        <w:t>ПРИЛОЖЕНИЕ</w:t>
      </w:r>
    </w:p>
    <w:p w:rsidR="00F604D3" w:rsidRPr="00F604D3" w:rsidRDefault="00F604D3" w:rsidP="00F604D3">
      <w:pPr>
        <w:pStyle w:val="a4"/>
        <w:jc w:val="right"/>
        <w:rPr>
          <w:rFonts w:ascii="Arial" w:hAnsi="Arial" w:cs="Arial"/>
          <w:sz w:val="20"/>
          <w:szCs w:val="20"/>
          <w:lang w:eastAsia="ru-RU"/>
        </w:rPr>
      </w:pPr>
      <w:r w:rsidRPr="00F604D3">
        <w:rPr>
          <w:rFonts w:ascii="Arial" w:hAnsi="Arial" w:cs="Arial"/>
          <w:sz w:val="20"/>
          <w:szCs w:val="20"/>
          <w:lang w:eastAsia="ru-RU"/>
        </w:rPr>
        <w:t xml:space="preserve">к проекту  решения Совета депутатов </w:t>
      </w:r>
    </w:p>
    <w:p w:rsidR="00F604D3" w:rsidRPr="00F604D3" w:rsidRDefault="00F604D3" w:rsidP="00F604D3">
      <w:pPr>
        <w:pStyle w:val="a4"/>
        <w:jc w:val="right"/>
        <w:rPr>
          <w:rFonts w:ascii="Arial" w:hAnsi="Arial" w:cs="Arial"/>
          <w:sz w:val="18"/>
          <w:szCs w:val="20"/>
          <w:lang w:eastAsia="ru-RU"/>
        </w:rPr>
      </w:pPr>
      <w:r w:rsidRPr="00F604D3">
        <w:rPr>
          <w:rFonts w:ascii="Arial" w:hAnsi="Arial" w:cs="Arial"/>
          <w:bCs/>
          <w:sz w:val="20"/>
          <w:szCs w:val="24"/>
        </w:rPr>
        <w:t>Металлургического</w:t>
      </w:r>
      <w:r w:rsidRPr="00F604D3">
        <w:rPr>
          <w:rFonts w:ascii="Arial" w:hAnsi="Arial" w:cs="Arial"/>
          <w:bCs/>
          <w:szCs w:val="24"/>
        </w:rPr>
        <w:t xml:space="preserve"> </w:t>
      </w:r>
      <w:r w:rsidRPr="00F604D3">
        <w:rPr>
          <w:rFonts w:ascii="Arial" w:hAnsi="Arial" w:cs="Arial"/>
          <w:sz w:val="18"/>
          <w:szCs w:val="20"/>
          <w:lang w:eastAsia="ru-RU"/>
        </w:rPr>
        <w:t>района</w:t>
      </w:r>
    </w:p>
    <w:p w:rsidR="00F604D3" w:rsidRPr="008409F5" w:rsidRDefault="00F604D3" w:rsidP="00F604D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  <w:r w:rsidRPr="008409F5">
        <w:rPr>
          <w:rFonts w:ascii="Arial" w:hAnsi="Arial" w:cs="Arial"/>
          <w:sz w:val="20"/>
          <w:szCs w:val="20"/>
          <w:lang w:eastAsia="ru-RU"/>
        </w:rPr>
        <w:t>от</w:t>
      </w:r>
      <w:r w:rsidRPr="008409F5">
        <w:rPr>
          <w:rFonts w:ascii="Arial" w:hAnsi="Arial" w:cs="Arial"/>
          <w:sz w:val="24"/>
          <w:szCs w:val="24"/>
          <w:lang w:eastAsia="ru-RU"/>
        </w:rPr>
        <w:t xml:space="preserve"> ___________ </w:t>
      </w:r>
      <w:r w:rsidRPr="008409F5">
        <w:rPr>
          <w:rFonts w:ascii="Arial" w:hAnsi="Arial" w:cs="Arial"/>
          <w:sz w:val="20"/>
          <w:szCs w:val="20"/>
          <w:lang w:eastAsia="ru-RU"/>
        </w:rPr>
        <w:t>№</w:t>
      </w:r>
      <w:r w:rsidRPr="008409F5">
        <w:rPr>
          <w:rFonts w:ascii="Arial" w:hAnsi="Arial" w:cs="Arial"/>
          <w:sz w:val="24"/>
          <w:szCs w:val="24"/>
          <w:lang w:eastAsia="ru-RU"/>
        </w:rPr>
        <w:t xml:space="preserve"> ____</w:t>
      </w: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4D3" w:rsidRPr="00053478" w:rsidRDefault="00F604D3" w:rsidP="00F6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7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604D3" w:rsidRPr="00053478" w:rsidRDefault="00F604D3" w:rsidP="00F60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502">
        <w:rPr>
          <w:rFonts w:ascii="Times New Roman" w:hAnsi="Times New Roman" w:cs="Times New Roman"/>
          <w:b/>
          <w:bCs/>
          <w:sz w:val="24"/>
          <w:szCs w:val="24"/>
        </w:rPr>
        <w:t xml:space="preserve">принятия решения о применении к депутату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Металлургического  района  </w:t>
      </w:r>
      <w:r w:rsidRPr="00606502">
        <w:rPr>
          <w:rFonts w:ascii="Times New Roman" w:hAnsi="Times New Roman" w:cs="Times New Roman"/>
          <w:b/>
          <w:bCs/>
          <w:sz w:val="24"/>
          <w:szCs w:val="24"/>
        </w:rPr>
        <w:t>мер ответственности, предусмотренных частью 7.3-1 статьи 40 Федерального закона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4795">
        <w:rPr>
          <w:rFonts w:ascii="Times New Roman" w:hAnsi="Times New Roman" w:cs="Times New Roman"/>
          <w:b/>
          <w:bCs/>
          <w:sz w:val="24"/>
          <w:szCs w:val="24"/>
        </w:rPr>
        <w:t>от 06 октября 2003 года № 131-ФЗ</w:t>
      </w:r>
      <w:r w:rsidRPr="00606502">
        <w:rPr>
          <w:rFonts w:ascii="Times New Roman" w:hAnsi="Times New Roman" w:cs="Times New Roman"/>
          <w:b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</w:p>
    <w:p w:rsidR="00F33AE7" w:rsidRPr="00053478" w:rsidRDefault="00F33AE7" w:rsidP="00F60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904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 Совета депутатов </w:t>
      </w:r>
      <w:r w:rsidRPr="00DF0904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 </w:t>
      </w:r>
      <w:r w:rsidRPr="00DF0904">
        <w:rPr>
          <w:rFonts w:ascii="Times New Roman" w:hAnsi="Times New Roman" w:cs="Times New Roman"/>
          <w:sz w:val="24"/>
          <w:szCs w:val="24"/>
        </w:rPr>
        <w:t xml:space="preserve">района мер ответственности, предусмотренных частью 7.3-1 статьи 40 Федерального закона от 06 октября 2003 года № 131-ФЗ «Об общих принципах организации местного самоуправления в Российской Федерации» (далее – Порядок), устанавливает процедуру принятия решения Советом депутатов </w:t>
      </w:r>
      <w:r w:rsidRPr="00DF0904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 </w:t>
      </w:r>
      <w:r w:rsidRPr="00DF0904">
        <w:rPr>
          <w:rFonts w:ascii="Times New Roman" w:hAnsi="Times New Roman" w:cs="Times New Roman"/>
          <w:sz w:val="24"/>
          <w:szCs w:val="24"/>
        </w:rPr>
        <w:t>района (далее – Совет депутатов) о применении к депутату Совета депутатов мер ответственнос</w:t>
      </w:r>
      <w:r w:rsidR="003B5E57">
        <w:rPr>
          <w:rFonts w:ascii="Times New Roman" w:hAnsi="Times New Roman" w:cs="Times New Roman"/>
          <w:sz w:val="24"/>
          <w:szCs w:val="24"/>
        </w:rPr>
        <w:t>ти, предусмотренных частью 7.3</w:t>
      </w:r>
      <w:proofErr w:type="gramEnd"/>
      <w:r w:rsidR="003B5E57">
        <w:rPr>
          <w:rFonts w:ascii="Times New Roman" w:hAnsi="Times New Roman" w:cs="Times New Roman"/>
          <w:sz w:val="24"/>
          <w:szCs w:val="24"/>
        </w:rPr>
        <w:t>-1</w:t>
      </w:r>
      <w:r w:rsidRPr="00DF0904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 (далее – меры ответственности).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1) предупреждение;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2) освобождение депутата Совета депутатов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3) освобождение от осуществления полномочий на постоянной основе с лишением права осуществлять полномочия на постоянной основе до прекращения срока </w:t>
      </w:r>
      <w:r w:rsidRPr="00DF0904">
        <w:rPr>
          <w:rFonts w:ascii="Times New Roman" w:hAnsi="Times New Roman" w:cs="Times New Roman"/>
          <w:sz w:val="24"/>
          <w:szCs w:val="24"/>
        </w:rPr>
        <w:br/>
        <w:t>его полномочий;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4) запрет занимать должности в Совете депутатов до прекращения срока </w:t>
      </w:r>
      <w:r w:rsidRPr="00DF0904">
        <w:rPr>
          <w:rFonts w:ascii="Times New Roman" w:hAnsi="Times New Roman" w:cs="Times New Roman"/>
          <w:sz w:val="24"/>
          <w:szCs w:val="24"/>
        </w:rPr>
        <w:br/>
        <w:t>его полномочий;</w:t>
      </w:r>
    </w:p>
    <w:p w:rsidR="00F604D3" w:rsidRPr="00DF0904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5) запрет исполнять полномочия на постоянной основе до прекращения срока </w:t>
      </w:r>
      <w:r w:rsidRPr="00DF0904">
        <w:rPr>
          <w:rFonts w:ascii="Times New Roman" w:hAnsi="Times New Roman" w:cs="Times New Roman"/>
          <w:sz w:val="24"/>
          <w:szCs w:val="24"/>
        </w:rPr>
        <w:br/>
        <w:t>его полномочий.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Основанием для принятия решения о применении к депутату Совета депутатов мер ответственности является заявление Губернатора Челябинской области о применении к депутату Совета депутатов мер ответственности.</w:t>
      </w:r>
    </w:p>
    <w:p w:rsidR="00F604D3" w:rsidRPr="003B5E57" w:rsidRDefault="007D2F52" w:rsidP="007D2F52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B5E57">
        <w:rPr>
          <w:rFonts w:ascii="Times New Roman" w:hAnsi="Times New Roman" w:cs="Times New Roman"/>
          <w:sz w:val="24"/>
          <w:szCs w:val="24"/>
        </w:rPr>
        <w:t xml:space="preserve">Уполномоченная </w:t>
      </w:r>
      <w:r w:rsidR="00F604D3" w:rsidRPr="003B5E5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3B5E57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Металлургического района от 22.11.2018 № 39/3, </w:t>
      </w:r>
      <w:r w:rsidR="00F604D3" w:rsidRPr="003B5E57"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Челябинске и внутригородских районах (далее – Комиссия по контролю) рассматривает все обстоятельства, являющиеся основанием для применения мер отве</w:t>
      </w:r>
      <w:r w:rsidRPr="003B5E57">
        <w:rPr>
          <w:rFonts w:ascii="Times New Roman" w:hAnsi="Times New Roman" w:cs="Times New Roman"/>
          <w:sz w:val="24"/>
          <w:szCs w:val="24"/>
        </w:rPr>
        <w:t xml:space="preserve">тственности, </w:t>
      </w:r>
      <w:r w:rsidR="00F604D3" w:rsidRPr="003B5E57">
        <w:rPr>
          <w:rFonts w:ascii="Times New Roman" w:hAnsi="Times New Roman" w:cs="Times New Roman"/>
          <w:sz w:val="24"/>
          <w:szCs w:val="24"/>
        </w:rPr>
        <w:t>направл</w:t>
      </w:r>
      <w:r w:rsidR="003B5E57" w:rsidRPr="003B5E57">
        <w:rPr>
          <w:rFonts w:ascii="Times New Roman" w:hAnsi="Times New Roman" w:cs="Times New Roman"/>
          <w:sz w:val="24"/>
          <w:szCs w:val="24"/>
        </w:rPr>
        <w:t>яет</w:t>
      </w:r>
      <w:r w:rsidR="00F604D3" w:rsidRPr="003B5E57">
        <w:rPr>
          <w:rFonts w:ascii="Times New Roman" w:hAnsi="Times New Roman" w:cs="Times New Roman"/>
          <w:sz w:val="24"/>
          <w:szCs w:val="24"/>
        </w:rPr>
        <w:t xml:space="preserve"> </w:t>
      </w:r>
      <w:r w:rsidR="003B5E57" w:rsidRPr="003B5E57">
        <w:rPr>
          <w:rFonts w:ascii="Times New Roman" w:hAnsi="Times New Roman" w:cs="Times New Roman"/>
          <w:sz w:val="24"/>
          <w:szCs w:val="24"/>
        </w:rPr>
        <w:t>рекомендации</w:t>
      </w:r>
      <w:r w:rsidR="00F33AE7" w:rsidRPr="003B5E57">
        <w:rPr>
          <w:rFonts w:ascii="Times New Roman" w:hAnsi="Times New Roman" w:cs="Times New Roman"/>
          <w:sz w:val="24"/>
          <w:szCs w:val="24"/>
        </w:rPr>
        <w:t xml:space="preserve"> </w:t>
      </w:r>
      <w:r w:rsidR="00F604D3" w:rsidRPr="003B5E57">
        <w:rPr>
          <w:rFonts w:ascii="Times New Roman" w:hAnsi="Times New Roman" w:cs="Times New Roman"/>
          <w:sz w:val="24"/>
          <w:szCs w:val="24"/>
        </w:rPr>
        <w:t>Совету депутатов в течение 30 дней</w:t>
      </w:r>
      <w:proofErr w:type="gramEnd"/>
      <w:r w:rsidR="00F604D3" w:rsidRPr="003B5E5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Губернатора Челябинской области. 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Уведомление о дате, времени и месте рассмотрения вопроса о применении мер ответственности вручается депутату Совета депутатов лично либо направляется иным способом не </w:t>
      </w:r>
      <w:proofErr w:type="gramStart"/>
      <w:r w:rsidRPr="00DF090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F0904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заседания Совета депутатов, на котором запланировано рассмотрение указанного вопроса.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lastRenderedPageBreak/>
        <w:t>Неявка депутата Совета депутатов, своевременно извещенного о дате, времени и месте рассмотрения вопроса о применении к нему мер ответственности, не препятствует рассмотрению заявления.</w:t>
      </w:r>
    </w:p>
    <w:p w:rsidR="00F604D3" w:rsidRPr="003B5E57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E57">
        <w:rPr>
          <w:rFonts w:ascii="Times New Roman" w:hAnsi="Times New Roman" w:cs="Times New Roman"/>
          <w:sz w:val="24"/>
          <w:szCs w:val="24"/>
        </w:rPr>
        <w:t>Решение о применении меры ответственности принимается</w:t>
      </w:r>
      <w:r w:rsidR="001B0B6D" w:rsidRPr="003B5E5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7D2F52" w:rsidRPr="003B5E57">
        <w:rPr>
          <w:rFonts w:ascii="Times New Roman" w:hAnsi="Times New Roman" w:cs="Times New Roman"/>
          <w:sz w:val="24"/>
          <w:szCs w:val="24"/>
        </w:rPr>
        <w:t xml:space="preserve"> с  </w:t>
      </w:r>
      <w:r w:rsidR="001B0B6D" w:rsidRPr="003B5E57">
        <w:rPr>
          <w:rFonts w:ascii="Times New Roman" w:hAnsi="Times New Roman" w:cs="Times New Roman"/>
          <w:sz w:val="24"/>
          <w:szCs w:val="24"/>
        </w:rPr>
        <w:t xml:space="preserve"> </w:t>
      </w:r>
      <w:r w:rsidR="00F33AE7" w:rsidRPr="003B5E57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="001B0B6D" w:rsidRPr="003B5E57">
        <w:rPr>
          <w:rFonts w:ascii="Times New Roman" w:hAnsi="Times New Roman" w:cs="Times New Roman"/>
          <w:sz w:val="24"/>
          <w:szCs w:val="24"/>
        </w:rPr>
        <w:t>Комиссии по контролю,</w:t>
      </w:r>
      <w:r w:rsidRPr="003B5E57">
        <w:rPr>
          <w:rFonts w:ascii="Times New Roman" w:hAnsi="Times New Roman" w:cs="Times New Roman"/>
          <w:sz w:val="24"/>
          <w:szCs w:val="24"/>
        </w:rPr>
        <w:t xml:space="preserve"> открытым простым голосованием большинством голосов от установленной численности депутатов Совета депутатов в порядке, определенном Регламентом Совета депутатов, и оформляется решением Совета депутатов. 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Если в результате голосования Совет депутатов отклонил рекомендации Комиссии по контролю, вопрос возвращается в Комиссию по контролю для повторного рассмотрения. </w:t>
      </w:r>
    </w:p>
    <w:p w:rsidR="00F604D3" w:rsidRPr="00DF0904" w:rsidRDefault="00F604D3" w:rsidP="00F60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В результате повторного рассмотрения Комиссия по контролю определяет перечень мер ответственности, которые могут быть применены к депутату Совета депутатов и направляет перечень в Совет депутатов. </w:t>
      </w:r>
    </w:p>
    <w:p w:rsidR="00F604D3" w:rsidRPr="00DF0904" w:rsidRDefault="00F604D3" w:rsidP="00F60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При повторном рассмотрении вопроса на заседании Совета депутатов, решение </w:t>
      </w:r>
      <w:r w:rsidRPr="00DF0904">
        <w:rPr>
          <w:rFonts w:ascii="Times New Roman" w:hAnsi="Times New Roman" w:cs="Times New Roman"/>
          <w:sz w:val="24"/>
          <w:szCs w:val="24"/>
        </w:rPr>
        <w:br/>
        <w:t xml:space="preserve">о применении к депутату Совета депутатов меры ответственности принимается простым открытым голосованием за каждую меру ответственности из указанного перечня, число голосов </w:t>
      </w:r>
      <w:proofErr w:type="gramStart"/>
      <w:r w:rsidRPr="00DF090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F0904">
        <w:rPr>
          <w:rFonts w:ascii="Times New Roman" w:hAnsi="Times New Roman" w:cs="Times New Roman"/>
          <w:sz w:val="24"/>
          <w:szCs w:val="24"/>
        </w:rPr>
        <w:t xml:space="preserve"> в данном случае не выясняется. Депутаты Совета депутатов не вправе голосовать за применение более чем одной меры ответственности. </w:t>
      </w:r>
    </w:p>
    <w:p w:rsidR="00F604D3" w:rsidRPr="00DF0904" w:rsidRDefault="00F604D3" w:rsidP="00F604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К депутату Совета депутатов применяется мера ответственности, за которую проголосовало большинство депутатов Совета депутатов. 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 xml:space="preserve">Совет депутатов принимает решение о применении мер ответственности </w:t>
      </w:r>
      <w:r w:rsidRPr="00DF0904">
        <w:rPr>
          <w:rFonts w:ascii="Times New Roman" w:hAnsi="Times New Roman" w:cs="Times New Roman"/>
          <w:sz w:val="24"/>
          <w:szCs w:val="24"/>
        </w:rPr>
        <w:br/>
        <w:t xml:space="preserve">в отношении депутата Совета депутатов не позднее трех месяцев со дня поступления заявления Губернатора Челябинской области. </w:t>
      </w:r>
    </w:p>
    <w:p w:rsidR="00F604D3" w:rsidRPr="00DF0904" w:rsidRDefault="00F604D3" w:rsidP="00F604D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Решение о применении к депутату Совета депутатов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За предоставление за отчетный период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депутату Совета депутатов может быть применена только одна мера ответственности.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Копия решения Совета депутатов о применении мер ответственности в течение 10 рабочих дней со дня его принятия вручается лично либо направляется иным способом депутату Совета депутатов, в отношении которого рассматривался вопрос.</w:t>
      </w:r>
    </w:p>
    <w:p w:rsidR="00F604D3" w:rsidRPr="00DF0904" w:rsidRDefault="00F604D3" w:rsidP="00F604D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904">
        <w:rPr>
          <w:rFonts w:ascii="Times New Roman" w:hAnsi="Times New Roman" w:cs="Times New Roman"/>
          <w:sz w:val="24"/>
          <w:szCs w:val="24"/>
        </w:rPr>
        <w:t>Копия решения Совета депутатов о применении мер ответственности к депутату Совета депутатов, в течение десяти рабочих дней со дня его принятия направляется Губернатору Челябинской области.</w:t>
      </w: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604D3" w:rsidRDefault="00F604D3" w:rsidP="00F60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  </w:t>
      </w:r>
      <w:r w:rsidRPr="00692A50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proofErr w:type="spellStart"/>
      <w:r w:rsidRPr="00692A50">
        <w:rPr>
          <w:rFonts w:ascii="Times New Roman" w:hAnsi="Times New Roman" w:cs="Times New Roman"/>
          <w:b/>
          <w:sz w:val="24"/>
          <w:szCs w:val="24"/>
        </w:rPr>
        <w:t>Четвернин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11" w:rsidRDefault="00BC4611"/>
    <w:sectPr w:rsidR="00BC4611" w:rsidSect="00F604D3">
      <w:footerReference w:type="default" r:id="rId9"/>
      <w:footerReference w:type="first" r:id="rId10"/>
      <w:pgSz w:w="11905" w:h="16838"/>
      <w:pgMar w:top="1134" w:right="850" w:bottom="1134" w:left="1701" w:header="0" w:footer="27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C4" w:rsidRDefault="005025C4" w:rsidP="00F604D3">
      <w:pPr>
        <w:spacing w:after="0" w:line="240" w:lineRule="auto"/>
      </w:pPr>
      <w:r>
        <w:separator/>
      </w:r>
    </w:p>
  </w:endnote>
  <w:endnote w:type="continuationSeparator" w:id="0">
    <w:p w:rsidR="005025C4" w:rsidRDefault="005025C4" w:rsidP="00F6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09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09F5" w:rsidRPr="00700E46" w:rsidRDefault="005505E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00E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3C9D" w:rsidRPr="00700E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0E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E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0E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09F5" w:rsidRDefault="005025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3" w:rsidRDefault="00F604D3">
    <w:pPr>
      <w:pStyle w:val="a6"/>
      <w:jc w:val="right"/>
    </w:pPr>
  </w:p>
  <w:p w:rsidR="00F604D3" w:rsidRDefault="00F604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C4" w:rsidRDefault="005025C4" w:rsidP="00F604D3">
      <w:pPr>
        <w:spacing w:after="0" w:line="240" w:lineRule="auto"/>
      </w:pPr>
      <w:r>
        <w:separator/>
      </w:r>
    </w:p>
  </w:footnote>
  <w:footnote w:type="continuationSeparator" w:id="0">
    <w:p w:rsidR="005025C4" w:rsidRDefault="005025C4" w:rsidP="00F6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7BF2"/>
    <w:multiLevelType w:val="hybridMultilevel"/>
    <w:tmpl w:val="C68C8ACC"/>
    <w:lvl w:ilvl="0" w:tplc="E7B0EA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8"/>
    <w:rsid w:val="00176F9F"/>
    <w:rsid w:val="001B0B6D"/>
    <w:rsid w:val="001E187B"/>
    <w:rsid w:val="002A6730"/>
    <w:rsid w:val="003A7E68"/>
    <w:rsid w:val="003B5E57"/>
    <w:rsid w:val="005025C4"/>
    <w:rsid w:val="005505E4"/>
    <w:rsid w:val="00677F71"/>
    <w:rsid w:val="00776C24"/>
    <w:rsid w:val="00783C9D"/>
    <w:rsid w:val="007D2F52"/>
    <w:rsid w:val="00BC4611"/>
    <w:rsid w:val="00C962B6"/>
    <w:rsid w:val="00D37CC6"/>
    <w:rsid w:val="00DD451D"/>
    <w:rsid w:val="00EF4F48"/>
    <w:rsid w:val="00F150FC"/>
    <w:rsid w:val="00F33AE7"/>
    <w:rsid w:val="00F6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99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4D3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4D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D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99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4D3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F6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04D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B495-7709-4C4E-A422-89C566BB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2020-02-11T10:36:00Z</cp:lastPrinted>
  <dcterms:created xsi:type="dcterms:W3CDTF">2020-02-11T10:44:00Z</dcterms:created>
  <dcterms:modified xsi:type="dcterms:W3CDTF">2020-02-11T10:44:00Z</dcterms:modified>
</cp:coreProperties>
</file>