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A" w:rsidRPr="004F2BF1" w:rsidRDefault="004F2BF1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673148">
        <w:rPr>
          <w:rFonts w:ascii="Arial" w:eastAsia="Times New Roman" w:hAnsi="Arial" w:cs="Arial"/>
          <w:sz w:val="20"/>
          <w:szCs w:val="20"/>
          <w:lang w:eastAsia="ru-RU"/>
        </w:rPr>
        <w:t>решению</w:t>
      </w:r>
      <w:bookmarkStart w:id="0" w:name="_GoBack"/>
      <w:bookmarkEnd w:id="0"/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290833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Металлургического района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города Челябинска 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12D6E" w:rsidRPr="00312D6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25.04.2019</w:t>
      </w:r>
      <w:r w:rsidR="00312D6E" w:rsidRPr="00312D6E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312D6E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6731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43</w:t>
      </w:r>
      <w:r w:rsidR="00312D6E" w:rsidRPr="00312D6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/7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4"/>
      <w:bookmarkEnd w:id="1"/>
    </w:p>
    <w:p w:rsidR="002127CC" w:rsidRPr="002127CC" w:rsidRDefault="002127CC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60397" w:rsidRPr="002127C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Металлургического района города Челябинска (далее – ТОС). </w:t>
      </w:r>
    </w:p>
    <w:p w:rsidR="00660397" w:rsidRPr="0091520C" w:rsidRDefault="004C0D34" w:rsidP="004F2B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определяет условия, критерии оценки деятельности и виды поощрения ТОС,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активных граждан ТОС, а также функции комиссии по рассмотрению вопросов поощрения ТОС, </w:t>
      </w:r>
      <w:r w:rsidR="001A3528" w:rsidRP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активных граждан ТОС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осуществлении ТОС (далее - Комиссия).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 выплатами, предусмотренными настоящим Положением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</w:t>
      </w:r>
      <w:proofErr w:type="gramStart"/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="00660397" w:rsidRPr="0091520C">
        <w:rPr>
          <w:rFonts w:ascii="Times New Roman" w:eastAsia="Times New Roman" w:hAnsi="Times New Roman"/>
          <w:sz w:val="24"/>
          <w:szCs w:val="24"/>
        </w:rPr>
        <w:t>.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>Выпла</w:t>
      </w:r>
      <w:r w:rsidR="009231B3">
        <w:rPr>
          <w:rFonts w:ascii="Times New Roman" w:eastAsia="Times New Roman" w:hAnsi="Times New Roman"/>
          <w:sz w:val="24"/>
          <w:szCs w:val="24"/>
        </w:rPr>
        <w:t>та денежного поощрения производи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тся Администрацией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в пределах средств, предусмотренных на указанные цели </w:t>
      </w:r>
      <w:r w:rsidR="00D2596A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II. Порядок и виды поощрения ТОС, инициативных граждан ТОС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К поощрению могут быть представлены ТОС, Комитеты ТОС, руководители органов ТОС, активные жители ТОС.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Основными критериями оценки деятельности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и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1) улучшение социально-культурной среды, в том числе: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благоустройства территории;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4) участие в обеспечении чистоты и порядка на территории Металлургического района города Челябинска, в содержании и развитии объектов благоустройства, в том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числе: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общественного контроля за уборкой территории, вывозом бытовых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и промышленных отходов;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обеспечении сохранности объектов благоустройства;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устройство детских, спортивных площадок;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A2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в профилактике правонарушений и взаимодействию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правоохранительными органами, привлечение жителей соответствующей территории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к участию в добровольных формированиях по охране общественного порядка;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информационной работе, проводимой органами местного самоуправления, органами ТОС по решению вопросов местного значения;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7) решение иных вопросов, затрагивающих интересы территории проживания.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Вопросы о поощрении ТОС, активистов определяются Комиссией, создаваемой Администрацией Металлургического района города Челябинска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72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Виды поощрения ТОС,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органов ТОС,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активистов: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>четная грамота или Благодарственное письмо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района города Челябинска,  вручаемые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</w:t>
      </w:r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Почетной грамоте и Благодарственном письме Администрации Металлургического района города Челябинска от 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>29.12.2018 г. № 16</w:t>
      </w:r>
      <w:r w:rsidR="00660397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60397" w:rsidRPr="00D2596A" w:rsidRDefault="009231B3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единовременное д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енежное поощрение руководителя органа ТОС по итогам  работы ТОС за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год, по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660397" w:rsidRPr="00D25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29F0" w:rsidRPr="00D2596A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80DB6" w:rsidRPr="00D2596A">
        <w:rPr>
          <w:rFonts w:ascii="Times New Roman" w:eastAsia="Times New Roman" w:hAnsi="Times New Roman"/>
          <w:sz w:val="24"/>
          <w:szCs w:val="24"/>
          <w:lang w:eastAsia="ru-RU"/>
        </w:rPr>
        <w:t>бщий объем</w:t>
      </w:r>
      <w:r w:rsidR="000629F0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финансирования, выделяемого на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единовременное </w:t>
      </w:r>
      <w:r w:rsidR="000629F0"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денежное поощрение руководителей органов ТОС, определяется  Администрацией Металлургического района города Челябинска</w:t>
      </w:r>
      <w:r w:rsidR="00A80DB6" w:rsidRPr="00D2596A">
        <w:rPr>
          <w:rFonts w:ascii="Times New Roman" w:eastAsia="Times New Roman" w:hAnsi="Times New Roman"/>
          <w:sz w:val="24"/>
          <w:szCs w:val="24"/>
          <w:lang w:eastAsia="ru-RU"/>
        </w:rPr>
        <w:t>, исходя из наличия средств, запланированных на эти цели в бюджете Металлургического района города Челябинска;</w:t>
      </w:r>
    </w:p>
    <w:p w:rsidR="00660397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10. М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аксимальный 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D06136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 руководителя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ТОС составляет </w:t>
      </w:r>
      <w:r w:rsidR="00D06136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40 (сорок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) тысяч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руководитель органа ТОС не может получить единовременное денежное поощрение больше одного раза в течение календарного года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62D" w:rsidRPr="00D2596A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9578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E9578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руководителем органа ТОС,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определяется исходя из общего размера денежных средств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на поощрение всех ТОС, и исчисляется на основании показателе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й активности работы данного ТОС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 5 настоящего Положения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(п</w:t>
      </w:r>
      <w:r w:rsidR="00546AAC"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</w:t>
      </w:r>
      <w:r w:rsidR="00122220" w:rsidRPr="00D2596A">
        <w:rPr>
          <w:rFonts w:ascii="Times New Roman" w:eastAsia="Times New Roman" w:hAnsi="Times New Roman"/>
          <w:sz w:val="24"/>
          <w:szCs w:val="24"/>
          <w:lang w:eastAsia="ru-RU"/>
        </w:rPr>
        <w:t>ние  1)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50D7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размера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поощрения, получаемого руководителем органа ТОС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AA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660397" w:rsidRPr="0091520C" w:rsidRDefault="00AB574B" w:rsidP="004C0D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 единовременного денежного  поощрения  руководителю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осуществляется отделом бухгалтерского  учета и муниципальной казны  Администрации Металлургического района города Челябинска путем перечисления  денежных средств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на банковский счет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рублевому вкладу, открытый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660397" w:rsidRPr="0091520C" w:rsidRDefault="00AB574B" w:rsidP="00122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С инициативой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денежном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поощрении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="001076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выступать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собрание (конференция) жителей территории, на которой осуществляется ТОС;</w:t>
      </w:r>
    </w:p>
    <w:p w:rsidR="00660397" w:rsidRPr="00D2596A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7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утатов Металлургического района;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Администрация Металлургического района города Челябинска.</w:t>
      </w:r>
    </w:p>
    <w:p w:rsidR="00CB0848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вопроса о</w:t>
      </w:r>
      <w:r w:rsidR="00122220" w:rsidRP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="00122220" w:rsidRPr="00122220">
        <w:rPr>
          <w:rFonts w:ascii="Times New Roman" w:eastAsia="Times New Roman" w:hAnsi="Times New Roman"/>
          <w:sz w:val="24"/>
          <w:szCs w:val="24"/>
          <w:lang w:eastAsia="ru-RU"/>
        </w:rPr>
        <w:t>денежном поощрении руководителя органа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инициатор </w:t>
      </w:r>
      <w:r w:rsidR="00C733C3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Комиссию письменное ходатайство о поощрении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оценки активности работы ТОС </w:t>
      </w:r>
      <w:r w:rsidR="00CB0848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год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форме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риложение 3 к настоящему Положению).</w:t>
      </w:r>
    </w:p>
    <w:p w:rsidR="00CB0848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Комиссию поступило более одного ходатайства о поощрении одного и того же руководителя органа ТОС, Ко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миссия принимает к рассмотрению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то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них,  в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листе оценки активности которого больше сумма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баллов.</w:t>
      </w:r>
    </w:p>
    <w:p w:rsidR="00CB0848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и достоверности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представляемых сведений,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может дополнительно к листу оценки активности ТОС предоставлять любые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(пояснительные записки, фотоотчеты,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о проделанной работе,</w:t>
      </w:r>
      <w:r w:rsidR="00F57599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благодарственные письма, и так далее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ходатайством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листом оценки активности в Комиссию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следующие документы: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паспорта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 (ИНН) 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CC43CB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регистрацию в системе индивидуального  (персонифицированного) учета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выступает собрание (конференция) жителей территории, на которой осуществляется ТОС);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-письменное согласие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органа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по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форме;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для перечисления денежного поощрения.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660397" w:rsidRPr="0091520C" w:rsidRDefault="00660397" w:rsidP="00F57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III. Комиссия по </w:t>
      </w:r>
      <w:r w:rsidR="00F57599" w:rsidRPr="00F57599">
        <w:rPr>
          <w:rFonts w:ascii="Times New Roman" w:eastAsia="Times New Roman" w:hAnsi="Times New Roman"/>
          <w:sz w:val="24"/>
          <w:szCs w:val="24"/>
          <w:lang w:eastAsia="ru-RU"/>
        </w:rPr>
        <w:t>рассмотрению вопросов поощрения ТОС, руководителей органов ТОС, активных граждан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, ее функции и порядок работы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Комиссия состоит из председателя, заместителя председателя, секретаря, членов.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Численный и персональный состав Комиссии устанавливается в соответствии                     с приложением 4 к настоящему Положению. 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660397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анализирует и изучает представленные документы,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при  необходимости проводит обследование  территорий проживания, осуществляет иные мероприятия для принятия мотивированного решения о поощрении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органа ТОС, в том числе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>об изменении количества баллов в листе оценки активности работы ТОС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, представленного инициатором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Комиссии готовится проект </w:t>
      </w:r>
      <w:r w:rsidR="00F57599">
        <w:rPr>
          <w:rFonts w:ascii="Times New Roman" w:eastAsia="Times New Roman" w:hAnsi="Times New Roman"/>
          <w:sz w:val="24"/>
          <w:szCs w:val="24"/>
          <w:lang w:eastAsia="ru-RU"/>
        </w:rPr>
        <w:t>Распоряжения Администрации Металлургического района города Челябинска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поощрении конкретных лиц –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 в порядке, установленном нормативными правовыми актами Совета депутатов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0397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599" w:rsidRPr="00F40C83" w:rsidRDefault="00F57599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397" w:rsidRPr="005E342C" w:rsidRDefault="00660397" w:rsidP="00660397">
      <w:pPr>
        <w:spacing w:after="0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07B96" w:rsidRPr="00312D6E" w:rsidRDefault="00660397" w:rsidP="0066039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</w:t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2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2D6E" w:rsidRPr="00312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Д.И. Алехин </w:t>
      </w:r>
      <w:r w:rsidRPr="00312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807B96" w:rsidRDefault="00807B96" w:rsidP="006603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D6E" w:rsidRDefault="00660397" w:rsidP="00F5759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312D6E" w:rsidRDefault="00312D6E" w:rsidP="00F5759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12D6E" w:rsidSect="00DB575D">
      <w:footerReference w:type="default" r:id="rId8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15" w:rsidRDefault="006D6715" w:rsidP="00DF7E99">
      <w:pPr>
        <w:spacing w:after="0" w:line="240" w:lineRule="auto"/>
      </w:pPr>
      <w:r>
        <w:separator/>
      </w:r>
    </w:p>
  </w:endnote>
  <w:endnote w:type="continuationSeparator" w:id="0">
    <w:p w:rsidR="006D6715" w:rsidRDefault="006D6715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D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15" w:rsidRDefault="006D6715" w:rsidP="00DF7E99">
      <w:pPr>
        <w:spacing w:after="0" w:line="240" w:lineRule="auto"/>
      </w:pPr>
      <w:r>
        <w:separator/>
      </w:r>
    </w:p>
  </w:footnote>
  <w:footnote w:type="continuationSeparator" w:id="0">
    <w:p w:rsidR="006D6715" w:rsidRDefault="006D6715" w:rsidP="00D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439BD"/>
    <w:rsid w:val="000615D8"/>
    <w:rsid w:val="000629F0"/>
    <w:rsid w:val="000B5E8B"/>
    <w:rsid w:val="000D0E49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5404E"/>
    <w:rsid w:val="002827FF"/>
    <w:rsid w:val="00290833"/>
    <w:rsid w:val="002B74EC"/>
    <w:rsid w:val="00312D6E"/>
    <w:rsid w:val="00356EFE"/>
    <w:rsid w:val="0037117E"/>
    <w:rsid w:val="00387D16"/>
    <w:rsid w:val="003D07C5"/>
    <w:rsid w:val="00466478"/>
    <w:rsid w:val="004C0D34"/>
    <w:rsid w:val="004F2BF1"/>
    <w:rsid w:val="00546AAC"/>
    <w:rsid w:val="005C18EF"/>
    <w:rsid w:val="005E4995"/>
    <w:rsid w:val="00631D28"/>
    <w:rsid w:val="00660397"/>
    <w:rsid w:val="00673148"/>
    <w:rsid w:val="006D6715"/>
    <w:rsid w:val="006E21B6"/>
    <w:rsid w:val="006E3E1E"/>
    <w:rsid w:val="006F139D"/>
    <w:rsid w:val="00716979"/>
    <w:rsid w:val="00807B96"/>
    <w:rsid w:val="00884931"/>
    <w:rsid w:val="008E7C7E"/>
    <w:rsid w:val="00914662"/>
    <w:rsid w:val="0091479C"/>
    <w:rsid w:val="009231B3"/>
    <w:rsid w:val="00937254"/>
    <w:rsid w:val="00986354"/>
    <w:rsid w:val="009A1D51"/>
    <w:rsid w:val="009D75DB"/>
    <w:rsid w:val="00A77128"/>
    <w:rsid w:val="00A80DB6"/>
    <w:rsid w:val="00A83984"/>
    <w:rsid w:val="00AB574B"/>
    <w:rsid w:val="00B90D6A"/>
    <w:rsid w:val="00BE562D"/>
    <w:rsid w:val="00C547EB"/>
    <w:rsid w:val="00C6244C"/>
    <w:rsid w:val="00C733C3"/>
    <w:rsid w:val="00CB0848"/>
    <w:rsid w:val="00CC43CB"/>
    <w:rsid w:val="00CD4698"/>
    <w:rsid w:val="00D06136"/>
    <w:rsid w:val="00D10AEA"/>
    <w:rsid w:val="00D20D3B"/>
    <w:rsid w:val="00D2596A"/>
    <w:rsid w:val="00D27061"/>
    <w:rsid w:val="00D3479B"/>
    <w:rsid w:val="00D72F8F"/>
    <w:rsid w:val="00D94734"/>
    <w:rsid w:val="00D96C0A"/>
    <w:rsid w:val="00DA1821"/>
    <w:rsid w:val="00DA5E75"/>
    <w:rsid w:val="00DB575D"/>
    <w:rsid w:val="00DB7622"/>
    <w:rsid w:val="00DF7E99"/>
    <w:rsid w:val="00E642B1"/>
    <w:rsid w:val="00E753E6"/>
    <w:rsid w:val="00E95789"/>
    <w:rsid w:val="00EF3DC5"/>
    <w:rsid w:val="00F250D7"/>
    <w:rsid w:val="00F57044"/>
    <w:rsid w:val="00F5759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6D0E-FC9E-41D0-9386-B53F1F4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6</cp:revision>
  <cp:lastPrinted>2019-04-22T05:24:00Z</cp:lastPrinted>
  <dcterms:created xsi:type="dcterms:W3CDTF">2019-04-19T05:56:00Z</dcterms:created>
  <dcterms:modified xsi:type="dcterms:W3CDTF">2019-05-15T07:04:00Z</dcterms:modified>
</cp:coreProperties>
</file>