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2D" w:rsidRPr="004F2BF1" w:rsidRDefault="004F2BF1" w:rsidP="004F2BF1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r w:rsidR="00BE562D" w:rsidRPr="004F2BF1">
        <w:rPr>
          <w:rFonts w:ascii="Arial" w:eastAsia="Times New Roman" w:hAnsi="Arial" w:cs="Arial"/>
          <w:sz w:val="20"/>
          <w:szCs w:val="20"/>
          <w:lang w:eastAsia="ru-RU"/>
        </w:rPr>
        <w:t xml:space="preserve"> 2</w:t>
      </w:r>
    </w:p>
    <w:p w:rsidR="00BE562D" w:rsidRPr="004F2BF1" w:rsidRDefault="00D2596A" w:rsidP="004F2BF1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>к Положению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BE562D" w:rsidRPr="0091520C" w:rsidRDefault="00BE562D" w:rsidP="00B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8EF" w:rsidRDefault="005C18EF" w:rsidP="00BE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расчета </w:t>
      </w:r>
      <w:r w:rsidRPr="005C18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размера денежного поощрения, получаемого </w:t>
      </w:r>
      <w:r w:rsidR="0091479C">
        <w:rPr>
          <w:rFonts w:ascii="Times New Roman" w:eastAsia="Times New Roman" w:hAnsi="Times New Roman"/>
          <w:b/>
          <w:sz w:val="24"/>
          <w:szCs w:val="24"/>
          <w:lang w:eastAsia="ru-RU"/>
        </w:rPr>
        <w:t>за активную работу</w:t>
      </w:r>
      <w:r w:rsidR="0091479C" w:rsidRPr="005C18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C18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руководителем органа </w:t>
      </w:r>
      <w:r w:rsidR="0091479C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территориального общественного самоуправления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C18EF" w:rsidRDefault="005C18EF" w:rsidP="00BE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62D" w:rsidRDefault="005C18EF" w:rsidP="005C1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C18EF" w:rsidRPr="0091520C" w:rsidRDefault="005C18EF" w:rsidP="005C1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91479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 размера денежного поощ</w:t>
      </w:r>
      <w:r w:rsidR="00387D16">
        <w:rPr>
          <w:rFonts w:ascii="Times New Roman" w:eastAsia="Times New Roman" w:hAnsi="Times New Roman"/>
          <w:sz w:val="24"/>
          <w:szCs w:val="24"/>
          <w:lang w:eastAsia="ru-RU"/>
        </w:rPr>
        <w:t>рения, получаемого руководителями органов</w:t>
      </w:r>
      <w:r w:rsidR="009147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479C" w:rsidRPr="0091479C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территориального общественного самоуправления</w:t>
      </w:r>
      <w:r w:rsidR="0091479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Расчет) осуществляется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91479C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работы органов ТОС за соответствующий календарный </w:t>
      </w:r>
      <w:r w:rsidR="00807B96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9147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2220">
        <w:rPr>
          <w:rFonts w:ascii="Times New Roman" w:eastAsia="Times New Roman" w:hAnsi="Times New Roman"/>
          <w:sz w:val="24"/>
          <w:szCs w:val="24"/>
          <w:lang w:eastAsia="ru-RU"/>
        </w:rPr>
        <w:t>исходя из</w:t>
      </w:r>
      <w:r w:rsidR="0091479C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показателей активности работы органа ТОС (далее </w:t>
      </w:r>
      <w:r w:rsidR="00387D16">
        <w:rPr>
          <w:rFonts w:ascii="Times New Roman" w:eastAsia="Times New Roman" w:hAnsi="Times New Roman"/>
          <w:sz w:val="24"/>
          <w:szCs w:val="24"/>
          <w:lang w:eastAsia="ru-RU"/>
        </w:rPr>
        <w:t>Показатели активности</w:t>
      </w:r>
      <w:r w:rsidR="0091479C">
        <w:rPr>
          <w:rFonts w:ascii="Times New Roman" w:eastAsia="Times New Roman" w:hAnsi="Times New Roman"/>
          <w:sz w:val="24"/>
          <w:szCs w:val="24"/>
          <w:lang w:eastAsia="ru-RU"/>
        </w:rPr>
        <w:t xml:space="preserve">) за этот период и </w:t>
      </w:r>
      <w:r w:rsidR="00387D16">
        <w:rPr>
          <w:rFonts w:ascii="Times New Roman" w:eastAsia="Times New Roman" w:hAnsi="Times New Roman"/>
          <w:sz w:val="24"/>
          <w:szCs w:val="24"/>
          <w:lang w:eastAsia="ru-RU"/>
        </w:rPr>
        <w:t>общего объема</w:t>
      </w:r>
      <w:r w:rsidR="0091479C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</w:t>
      </w:r>
      <w:r w:rsidR="00807B96">
        <w:rPr>
          <w:rFonts w:ascii="Times New Roman" w:eastAsia="Times New Roman" w:hAnsi="Times New Roman"/>
          <w:sz w:val="24"/>
          <w:szCs w:val="24"/>
          <w:lang w:eastAsia="ru-RU"/>
        </w:rPr>
        <w:t xml:space="preserve">ования, выделенного на эти цели </w:t>
      </w:r>
      <w:r w:rsidR="0091479C">
        <w:rPr>
          <w:rFonts w:ascii="Times New Roman" w:eastAsia="Times New Roman" w:hAnsi="Times New Roman"/>
          <w:sz w:val="24"/>
          <w:szCs w:val="24"/>
          <w:lang w:eastAsia="ru-RU"/>
        </w:rPr>
        <w:t>из бюджета Металлургического района города Челябинска</w:t>
      </w:r>
      <w:r w:rsidR="00387D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1479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C18EF" w:rsidRDefault="005C18EF" w:rsidP="005C1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87D1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 </w:t>
      </w:r>
      <w:r w:rsidR="0013077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размера </w:t>
      </w:r>
      <w:r w:rsidR="00387D16">
        <w:rPr>
          <w:rFonts w:ascii="Times New Roman" w:eastAsia="Times New Roman" w:hAnsi="Times New Roman"/>
          <w:sz w:val="24"/>
          <w:szCs w:val="24"/>
          <w:lang w:eastAsia="ru-RU"/>
        </w:rPr>
        <w:t>денежного поощрения руководителя отдельного органа ТОС осуществляется по следующей формуле:</w:t>
      </w:r>
    </w:p>
    <w:p w:rsidR="00387D16" w:rsidRDefault="00387D16" w:rsidP="005C1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16" w:rsidRDefault="00387D16" w:rsidP="00387D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7D16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proofErr w:type="spellStart"/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387D16" w:rsidRDefault="00387D16" w:rsidP="005C1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16" w:rsidRDefault="00387D16" w:rsidP="005C1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30777"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финансирования, выделенного на поощрение всех руководителей органов ТОС</w:t>
      </w:r>
      <w:r w:rsidR="00807B96">
        <w:rPr>
          <w:rFonts w:ascii="Times New Roman" w:eastAsia="Times New Roman" w:hAnsi="Times New Roman"/>
          <w:sz w:val="24"/>
          <w:szCs w:val="24"/>
          <w:lang w:eastAsia="ru-RU"/>
        </w:rPr>
        <w:t>, представленных к поощрению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данный </w:t>
      </w:r>
      <w:r w:rsidR="00807B96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87D16" w:rsidRDefault="00387D16" w:rsidP="005C1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количество баллов </w:t>
      </w:r>
      <w:r w:rsidR="006F139D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6F139D">
        <w:rPr>
          <w:rFonts w:ascii="Times New Roman" w:eastAsia="Times New Roman" w:hAnsi="Times New Roman"/>
          <w:sz w:val="24"/>
          <w:szCs w:val="24"/>
          <w:lang w:eastAsia="ru-RU"/>
        </w:rPr>
        <w:t>оказателям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активности работы данного ТОС</w:t>
      </w:r>
      <w:r w:rsidR="006F1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6F139D">
        <w:rPr>
          <w:rFonts w:ascii="Times New Roman" w:eastAsia="Times New Roman" w:hAnsi="Times New Roman"/>
          <w:sz w:val="24"/>
          <w:szCs w:val="24"/>
          <w:lang w:eastAsia="ru-RU"/>
        </w:rPr>
        <w:t xml:space="preserve">за указанный </w:t>
      </w:r>
      <w:r w:rsidR="00807B96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соответствии с Листом оценки активности работы ТОС, представленного инициатором поощрения, и решением Комиссии)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87D16" w:rsidRDefault="00387D16" w:rsidP="005C1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суммарное количество баллов по Показателям активности всех органов ТОС, представленн</w:t>
      </w:r>
      <w:r w:rsidR="006F139D">
        <w:rPr>
          <w:rFonts w:ascii="Times New Roman" w:eastAsia="Times New Roman" w:hAnsi="Times New Roman"/>
          <w:sz w:val="24"/>
          <w:szCs w:val="24"/>
          <w:lang w:eastAsia="ru-RU"/>
        </w:rPr>
        <w:t xml:space="preserve">ых к поощрению за данный </w:t>
      </w:r>
      <w:r w:rsidR="00807B96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6F13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139D" w:rsidRDefault="006F139D" w:rsidP="005C1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39D" w:rsidRDefault="006F139D" w:rsidP="005C1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К денежному поощрению не представляются  руководители органов ТОС, чьи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суммарные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активности за указанный </w:t>
      </w:r>
      <w:r w:rsidR="00807B96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 10</w:t>
      </w:r>
      <w:r w:rsidR="00130777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менее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баллов.</w:t>
      </w:r>
    </w:p>
    <w:p w:rsidR="006F139D" w:rsidRDefault="006F139D" w:rsidP="005C1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22220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результате Расчета размер поощрения </w:t>
      </w:r>
      <w:r w:rsidR="00122220"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ТОС превысит ма</w:t>
      </w:r>
      <w:r w:rsidR="00130777">
        <w:rPr>
          <w:rFonts w:ascii="Times New Roman" w:eastAsia="Times New Roman" w:hAnsi="Times New Roman"/>
          <w:sz w:val="24"/>
          <w:szCs w:val="24"/>
          <w:lang w:eastAsia="ru-RU"/>
        </w:rPr>
        <w:t>ксимально возможные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размеры (40 тысяч рублей)</w:t>
      </w:r>
      <w:r w:rsidR="00130777">
        <w:rPr>
          <w:rFonts w:ascii="Times New Roman" w:eastAsia="Times New Roman" w:hAnsi="Times New Roman"/>
          <w:sz w:val="24"/>
          <w:szCs w:val="24"/>
          <w:lang w:eastAsia="ru-RU"/>
        </w:rPr>
        <w:t xml:space="preserve">,  он устанавливается в этих максимальных значениях. </w:t>
      </w:r>
    </w:p>
    <w:p w:rsidR="006F139D" w:rsidRDefault="006F139D" w:rsidP="005C1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16" w:rsidRPr="0091520C" w:rsidRDefault="00387D16" w:rsidP="005C1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4EC" w:rsidRPr="0091520C" w:rsidRDefault="002B74EC" w:rsidP="002B74EC">
      <w:pPr>
        <w:pStyle w:val="a3"/>
        <w:rPr>
          <w:rFonts w:ascii="Times New Roman" w:hAnsi="Times New Roman"/>
          <w:sz w:val="24"/>
          <w:szCs w:val="24"/>
        </w:rPr>
      </w:pPr>
      <w:r w:rsidRPr="0091520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2B74EC" w:rsidRPr="00DF7E99" w:rsidRDefault="002B74EC" w:rsidP="00312D6E">
      <w:pPr>
        <w:pStyle w:val="a3"/>
        <w:ind w:right="-2"/>
        <w:rPr>
          <w:rFonts w:ascii="Times New Roman" w:hAnsi="Times New Roman"/>
          <w:b/>
          <w:sz w:val="24"/>
          <w:szCs w:val="24"/>
        </w:rPr>
      </w:pPr>
      <w:r w:rsidRPr="0091520C">
        <w:rPr>
          <w:rFonts w:ascii="Times New Roman" w:hAnsi="Times New Roman"/>
          <w:sz w:val="24"/>
          <w:szCs w:val="24"/>
        </w:rPr>
        <w:t xml:space="preserve">Металлургического района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12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12D6E" w:rsidRPr="00312D6E">
        <w:rPr>
          <w:rFonts w:ascii="Times New Roman" w:hAnsi="Times New Roman"/>
          <w:b/>
          <w:sz w:val="24"/>
          <w:szCs w:val="24"/>
        </w:rPr>
        <w:t xml:space="preserve">Д.И. Алехин </w:t>
      </w:r>
      <w:r w:rsidRPr="00312D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BE562D" w:rsidRDefault="00BE562D" w:rsidP="00660397">
      <w:pPr>
        <w:spacing w:after="160" w:line="25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761F" w:rsidRDefault="0010761F" w:rsidP="00660397">
      <w:pPr>
        <w:spacing w:after="160" w:line="25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761F" w:rsidRDefault="0010761F" w:rsidP="00660397">
      <w:pPr>
        <w:spacing w:after="160" w:line="25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761F" w:rsidRDefault="0010761F" w:rsidP="00660397">
      <w:pPr>
        <w:spacing w:after="160" w:line="25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761F" w:rsidRDefault="0010761F" w:rsidP="00660397">
      <w:pPr>
        <w:spacing w:after="160" w:line="25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761F" w:rsidRDefault="0010761F" w:rsidP="00660397">
      <w:pPr>
        <w:spacing w:after="160" w:line="25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7B96" w:rsidRDefault="00807B96" w:rsidP="00660397">
      <w:pPr>
        <w:spacing w:after="160" w:line="25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761F" w:rsidRDefault="0010761F" w:rsidP="00660397">
      <w:pPr>
        <w:spacing w:after="160" w:line="25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10761F" w:rsidSect="00DB575D">
      <w:footerReference w:type="default" r:id="rId8"/>
      <w:pgSz w:w="11906" w:h="16838"/>
      <w:pgMar w:top="1134" w:right="851" w:bottom="1134" w:left="170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C8" w:rsidRDefault="002D01C8" w:rsidP="00DF7E99">
      <w:pPr>
        <w:spacing w:after="0" w:line="240" w:lineRule="auto"/>
      </w:pPr>
      <w:r>
        <w:separator/>
      </w:r>
    </w:p>
  </w:endnote>
  <w:endnote w:type="continuationSeparator" w:id="0">
    <w:p w:rsidR="002D01C8" w:rsidRDefault="002D01C8" w:rsidP="00DF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49" w:rsidRDefault="000D0E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C8" w:rsidRDefault="002D01C8" w:rsidP="00DF7E99">
      <w:pPr>
        <w:spacing w:after="0" w:line="240" w:lineRule="auto"/>
      </w:pPr>
      <w:r>
        <w:separator/>
      </w:r>
    </w:p>
  </w:footnote>
  <w:footnote w:type="continuationSeparator" w:id="0">
    <w:p w:rsidR="002D01C8" w:rsidRDefault="002D01C8" w:rsidP="00DF7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FF"/>
    <w:rsid w:val="00017263"/>
    <w:rsid w:val="000439BD"/>
    <w:rsid w:val="000615D8"/>
    <w:rsid w:val="000629F0"/>
    <w:rsid w:val="000B5E8B"/>
    <w:rsid w:val="000D0E49"/>
    <w:rsid w:val="0010761F"/>
    <w:rsid w:val="001200BC"/>
    <w:rsid w:val="00122220"/>
    <w:rsid w:val="00130777"/>
    <w:rsid w:val="00162D07"/>
    <w:rsid w:val="001A3528"/>
    <w:rsid w:val="001D724B"/>
    <w:rsid w:val="001E00FD"/>
    <w:rsid w:val="00211FA3"/>
    <w:rsid w:val="002127CC"/>
    <w:rsid w:val="00214D0E"/>
    <w:rsid w:val="00221985"/>
    <w:rsid w:val="0025404E"/>
    <w:rsid w:val="002827FF"/>
    <w:rsid w:val="00290833"/>
    <w:rsid w:val="002B74EC"/>
    <w:rsid w:val="002D01C8"/>
    <w:rsid w:val="00312D6E"/>
    <w:rsid w:val="00356EFE"/>
    <w:rsid w:val="0037117E"/>
    <w:rsid w:val="00387D16"/>
    <w:rsid w:val="003D07C5"/>
    <w:rsid w:val="00466478"/>
    <w:rsid w:val="004C0D34"/>
    <w:rsid w:val="004F2BF1"/>
    <w:rsid w:val="00546AAC"/>
    <w:rsid w:val="005C18EF"/>
    <w:rsid w:val="005E4995"/>
    <w:rsid w:val="00631D28"/>
    <w:rsid w:val="00653984"/>
    <w:rsid w:val="00660397"/>
    <w:rsid w:val="006E21B6"/>
    <w:rsid w:val="006E3E1E"/>
    <w:rsid w:val="006F139D"/>
    <w:rsid w:val="00716979"/>
    <w:rsid w:val="00807B96"/>
    <w:rsid w:val="00884931"/>
    <w:rsid w:val="008E7C7E"/>
    <w:rsid w:val="00914662"/>
    <w:rsid w:val="0091479C"/>
    <w:rsid w:val="009231B3"/>
    <w:rsid w:val="00937254"/>
    <w:rsid w:val="00986354"/>
    <w:rsid w:val="009A1D51"/>
    <w:rsid w:val="009D75DB"/>
    <w:rsid w:val="00A77128"/>
    <w:rsid w:val="00A80DB6"/>
    <w:rsid w:val="00A83984"/>
    <w:rsid w:val="00AB574B"/>
    <w:rsid w:val="00B90D6A"/>
    <w:rsid w:val="00BE562D"/>
    <w:rsid w:val="00C547EB"/>
    <w:rsid w:val="00C733C3"/>
    <w:rsid w:val="00CB0848"/>
    <w:rsid w:val="00CC43CB"/>
    <w:rsid w:val="00CD4698"/>
    <w:rsid w:val="00D06136"/>
    <w:rsid w:val="00D10AEA"/>
    <w:rsid w:val="00D20D3B"/>
    <w:rsid w:val="00D2596A"/>
    <w:rsid w:val="00D27061"/>
    <w:rsid w:val="00D3479B"/>
    <w:rsid w:val="00D56CB4"/>
    <w:rsid w:val="00D72F8F"/>
    <w:rsid w:val="00D94734"/>
    <w:rsid w:val="00D96C0A"/>
    <w:rsid w:val="00DA1821"/>
    <w:rsid w:val="00DA5E75"/>
    <w:rsid w:val="00DB575D"/>
    <w:rsid w:val="00DB7622"/>
    <w:rsid w:val="00DF7E99"/>
    <w:rsid w:val="00E642B1"/>
    <w:rsid w:val="00E753E6"/>
    <w:rsid w:val="00E95789"/>
    <w:rsid w:val="00EF3DC5"/>
    <w:rsid w:val="00F250D7"/>
    <w:rsid w:val="00F57599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4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60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73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D9473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D9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1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9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D259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F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4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60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73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D9473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D9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1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9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D259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F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8FBF-636A-462C-9BE1-F75AB27C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Admin</cp:lastModifiedBy>
  <cp:revision>2</cp:revision>
  <cp:lastPrinted>2019-04-22T05:24:00Z</cp:lastPrinted>
  <dcterms:created xsi:type="dcterms:W3CDTF">2019-04-24T04:00:00Z</dcterms:created>
  <dcterms:modified xsi:type="dcterms:W3CDTF">2019-04-24T04:00:00Z</dcterms:modified>
</cp:coreProperties>
</file>