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BA" w:rsidRPr="001426B8" w:rsidRDefault="001426B8" w:rsidP="001426B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426B8">
        <w:rPr>
          <w:rFonts w:ascii="Times New Roman" w:hAnsi="Times New Roman" w:cs="Times New Roman"/>
        </w:rPr>
        <w:t xml:space="preserve">ПРИЛОЖЕНИЕ </w:t>
      </w:r>
    </w:p>
    <w:p w:rsidR="001426B8" w:rsidRPr="001426B8" w:rsidRDefault="001426B8" w:rsidP="001426B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426B8">
        <w:rPr>
          <w:rFonts w:ascii="Times New Roman" w:hAnsi="Times New Roman" w:cs="Times New Roman"/>
        </w:rPr>
        <w:t xml:space="preserve">К решению Совета депутатов </w:t>
      </w:r>
    </w:p>
    <w:p w:rsidR="001426B8" w:rsidRPr="001426B8" w:rsidRDefault="001426B8" w:rsidP="001426B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426B8">
        <w:rPr>
          <w:rFonts w:ascii="Times New Roman" w:hAnsi="Times New Roman" w:cs="Times New Roman"/>
        </w:rPr>
        <w:t xml:space="preserve">Металлургического район </w:t>
      </w:r>
    </w:p>
    <w:p w:rsidR="001426B8" w:rsidRDefault="00DD3F77" w:rsidP="001426B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426B8" w:rsidRPr="001426B8">
        <w:rPr>
          <w:rFonts w:ascii="Times New Roman" w:hAnsi="Times New Roman" w:cs="Times New Roman"/>
        </w:rPr>
        <w:t xml:space="preserve">т </w:t>
      </w:r>
      <w:r w:rsidRPr="00DD3F77">
        <w:rPr>
          <w:rFonts w:ascii="Times New Roman" w:hAnsi="Times New Roman" w:cs="Times New Roman"/>
          <w:u w:val="single"/>
        </w:rPr>
        <w:t>21.</w:t>
      </w:r>
      <w:r w:rsidR="001426B8" w:rsidRPr="00DD3F77">
        <w:rPr>
          <w:rFonts w:ascii="Times New Roman" w:hAnsi="Times New Roman" w:cs="Times New Roman"/>
          <w:u w:val="single"/>
        </w:rPr>
        <w:t xml:space="preserve"> </w:t>
      </w:r>
      <w:r w:rsidRPr="00DD3F77">
        <w:rPr>
          <w:rFonts w:ascii="Times New Roman" w:hAnsi="Times New Roman" w:cs="Times New Roman"/>
          <w:u w:val="single"/>
        </w:rPr>
        <w:t xml:space="preserve">12. </w:t>
      </w:r>
      <w:r w:rsidR="001426B8" w:rsidRPr="00DD3F77">
        <w:rPr>
          <w:rFonts w:ascii="Times New Roman" w:hAnsi="Times New Roman" w:cs="Times New Roman"/>
          <w:u w:val="single"/>
        </w:rPr>
        <w:t>2017</w:t>
      </w:r>
      <w:r w:rsidR="001426B8" w:rsidRPr="001426B8">
        <w:rPr>
          <w:rFonts w:ascii="Times New Roman" w:hAnsi="Times New Roman" w:cs="Times New Roman"/>
        </w:rPr>
        <w:t xml:space="preserve"> № </w:t>
      </w:r>
      <w:r w:rsidRPr="00DD3F77">
        <w:rPr>
          <w:rFonts w:ascii="Times New Roman" w:hAnsi="Times New Roman" w:cs="Times New Roman"/>
          <w:u w:val="single"/>
        </w:rPr>
        <w:t>33/4</w:t>
      </w:r>
      <w:r w:rsidR="001426B8" w:rsidRPr="001426B8">
        <w:rPr>
          <w:rFonts w:ascii="Times New Roman" w:hAnsi="Times New Roman" w:cs="Times New Roman"/>
        </w:rPr>
        <w:t xml:space="preserve"> </w:t>
      </w:r>
    </w:p>
    <w:p w:rsidR="001426B8" w:rsidRDefault="001426B8" w:rsidP="001426B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426B8" w:rsidRPr="00DB4064" w:rsidRDefault="001426B8" w:rsidP="001426B8">
      <w:pPr>
        <w:spacing w:after="0" w:line="360" w:lineRule="auto"/>
        <w:jc w:val="right"/>
        <w:rPr>
          <w:rFonts w:ascii="Times New Roman" w:hAnsi="Times New Roman" w:cs="Times New Roman"/>
          <w:sz w:val="8"/>
        </w:rPr>
      </w:pPr>
    </w:p>
    <w:p w:rsidR="001426B8" w:rsidRPr="00CB3BD8" w:rsidRDefault="001426B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3BD8">
        <w:rPr>
          <w:rFonts w:ascii="Times New Roman" w:hAnsi="Times New Roman" w:cs="Times New Roman"/>
          <w:b/>
          <w:sz w:val="24"/>
          <w:szCs w:val="28"/>
        </w:rPr>
        <w:t>ПЛАН РАБОТЫ</w:t>
      </w:r>
    </w:p>
    <w:p w:rsidR="001426B8" w:rsidRPr="00CB3BD8" w:rsidRDefault="001426B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3BD8">
        <w:rPr>
          <w:rFonts w:ascii="Times New Roman" w:hAnsi="Times New Roman" w:cs="Times New Roman"/>
          <w:b/>
          <w:sz w:val="24"/>
          <w:szCs w:val="28"/>
        </w:rPr>
        <w:t>СОВЕТА ДЕПУТАТОВ МЕТАЛЛУРГИЧЕСКОГО РАЙОНА НА I КВАРТАЛ 2018 ГОДА</w:t>
      </w:r>
    </w:p>
    <w:p w:rsidR="001426B8" w:rsidRPr="00CB3BD8" w:rsidRDefault="001426B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3BD8">
        <w:rPr>
          <w:rFonts w:ascii="Times New Roman" w:hAnsi="Times New Roman" w:cs="Times New Roman"/>
          <w:b/>
          <w:sz w:val="24"/>
          <w:szCs w:val="28"/>
        </w:rPr>
        <w:t>Раздел I. Подготовка и рассмотрение проектов муниципальных актов</w:t>
      </w:r>
    </w:p>
    <w:p w:rsidR="001426B8" w:rsidRPr="00CB3BD8" w:rsidRDefault="001426B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3BD8">
        <w:rPr>
          <w:rFonts w:ascii="Times New Roman" w:hAnsi="Times New Roman" w:cs="Times New Roman"/>
          <w:b/>
          <w:sz w:val="24"/>
          <w:szCs w:val="28"/>
        </w:rPr>
        <w:t>Металлургического района на заседании Совета депутатов</w:t>
      </w:r>
    </w:p>
    <w:tbl>
      <w:tblPr>
        <w:tblStyle w:val="a4"/>
        <w:tblW w:w="15530" w:type="dxa"/>
        <w:tblLook w:val="04A0" w:firstRow="1" w:lastRow="0" w:firstColumn="1" w:lastColumn="0" w:noHBand="0" w:noVBand="1"/>
      </w:tblPr>
      <w:tblGrid>
        <w:gridCol w:w="846"/>
        <w:gridCol w:w="4111"/>
        <w:gridCol w:w="2976"/>
        <w:gridCol w:w="3544"/>
        <w:gridCol w:w="4053"/>
      </w:tblGrid>
      <w:tr w:rsidR="001426B8" w:rsidRPr="00224EEF" w:rsidTr="00DB4064">
        <w:trPr>
          <w:trHeight w:val="1446"/>
        </w:trPr>
        <w:tc>
          <w:tcPr>
            <w:tcW w:w="846" w:type="dxa"/>
            <w:vAlign w:val="center"/>
          </w:tcPr>
          <w:p w:rsidR="001426B8" w:rsidRPr="00CB3BD8" w:rsidRDefault="001426B8" w:rsidP="00224E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1426B8" w:rsidRPr="00CB3BD8" w:rsidRDefault="001426B8" w:rsidP="00224E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1426B8" w:rsidRPr="00CB3BD8" w:rsidRDefault="001426B8" w:rsidP="00224E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2976" w:type="dxa"/>
            <w:vAlign w:val="center"/>
          </w:tcPr>
          <w:p w:rsidR="001426B8" w:rsidRPr="00CB3BD8" w:rsidRDefault="001426B8" w:rsidP="00224E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Срок на рассмотрение на заседании</w:t>
            </w:r>
          </w:p>
          <w:p w:rsidR="001426B8" w:rsidRPr="00CB3BD8" w:rsidRDefault="001426B8" w:rsidP="00224E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Совета</w:t>
            </w:r>
          </w:p>
        </w:tc>
        <w:tc>
          <w:tcPr>
            <w:tcW w:w="3544" w:type="dxa"/>
            <w:vAlign w:val="center"/>
          </w:tcPr>
          <w:p w:rsidR="00DB4064" w:rsidRPr="00CB3BD8" w:rsidRDefault="001426B8" w:rsidP="00224E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подготовку проекта (вносить</w:t>
            </w:r>
            <w:r w:rsidR="00224EEF"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в </w:t>
            </w:r>
          </w:p>
          <w:p w:rsidR="001426B8" w:rsidRPr="00CB3BD8" w:rsidRDefault="001426B8" w:rsidP="00224E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Совет депутатов)</w:t>
            </w:r>
          </w:p>
        </w:tc>
        <w:tc>
          <w:tcPr>
            <w:tcW w:w="4053" w:type="dxa"/>
            <w:vAlign w:val="center"/>
          </w:tcPr>
          <w:p w:rsidR="001426B8" w:rsidRPr="00CB3BD8" w:rsidRDefault="001426B8" w:rsidP="00224E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Постоянная комиссия, ответственная за </w:t>
            </w:r>
            <w:r w:rsidR="00224EEF"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предварительное рассмотрение</w:t>
            </w:r>
          </w:p>
        </w:tc>
      </w:tr>
      <w:tr w:rsidR="001426B8" w:rsidTr="00DB4064">
        <w:tc>
          <w:tcPr>
            <w:tcW w:w="846" w:type="dxa"/>
            <w:vAlign w:val="center"/>
          </w:tcPr>
          <w:p w:rsidR="001426B8" w:rsidRPr="00CB3BD8" w:rsidRDefault="00224EEF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426B8" w:rsidRPr="00CB3BD8" w:rsidRDefault="00224EEF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Металлургического района города Челябинска </w:t>
            </w:r>
          </w:p>
        </w:tc>
        <w:tc>
          <w:tcPr>
            <w:tcW w:w="2976" w:type="dxa"/>
            <w:vAlign w:val="center"/>
          </w:tcPr>
          <w:p w:rsidR="001426B8" w:rsidRPr="00CB3BD8" w:rsidRDefault="00224EEF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1426B8" w:rsidRPr="00CB3BD8" w:rsidRDefault="00224EEF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Глава Металлургического района Кочетков С.Н. </w:t>
            </w:r>
          </w:p>
        </w:tc>
        <w:tc>
          <w:tcPr>
            <w:tcW w:w="4053" w:type="dxa"/>
          </w:tcPr>
          <w:p w:rsidR="00DB4064" w:rsidRPr="00CB3BD8" w:rsidRDefault="00224EEF" w:rsidP="00DB4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МСУ, регламенту и этике </w:t>
            </w:r>
          </w:p>
          <w:p w:rsidR="001426B8" w:rsidRPr="00CB3BD8" w:rsidRDefault="00224EEF" w:rsidP="00DB4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(А.Х Иванюк)</w:t>
            </w:r>
          </w:p>
        </w:tc>
      </w:tr>
      <w:tr w:rsidR="001426B8" w:rsidRPr="00E16CA1" w:rsidTr="00DB4064">
        <w:tc>
          <w:tcPr>
            <w:tcW w:w="846" w:type="dxa"/>
            <w:vAlign w:val="center"/>
          </w:tcPr>
          <w:p w:rsidR="001426B8" w:rsidRPr="00CB3BD8" w:rsidRDefault="00224EEF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24EEF" w:rsidRPr="00CB3BD8" w:rsidRDefault="00224EEF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начальника Отдела полиции </w:t>
            </w:r>
            <w:r w:rsidR="00DB4064"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«Металлургический» УМВД России по г. Челябинску</w:t>
            </w:r>
          </w:p>
        </w:tc>
        <w:tc>
          <w:tcPr>
            <w:tcW w:w="2976" w:type="dxa"/>
            <w:vAlign w:val="center"/>
          </w:tcPr>
          <w:p w:rsidR="001426B8" w:rsidRPr="00CB3BD8" w:rsidRDefault="00224EEF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1426B8" w:rsidRPr="00CB3BD8" w:rsidRDefault="00224EEF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Алехин Д.И. </w:t>
            </w:r>
          </w:p>
        </w:tc>
        <w:tc>
          <w:tcPr>
            <w:tcW w:w="4053" w:type="dxa"/>
          </w:tcPr>
          <w:p w:rsidR="00DB4064" w:rsidRPr="00CB3BD8" w:rsidRDefault="00224EEF" w:rsidP="00DB4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МСУ, регламенту и этике </w:t>
            </w:r>
          </w:p>
          <w:p w:rsidR="001426B8" w:rsidRPr="00CB3BD8" w:rsidRDefault="00224EEF" w:rsidP="00DB4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(А.Х Иванюк)</w:t>
            </w:r>
          </w:p>
        </w:tc>
      </w:tr>
      <w:tr w:rsidR="001426B8" w:rsidRPr="00E16CA1" w:rsidTr="00DB4064">
        <w:tc>
          <w:tcPr>
            <w:tcW w:w="846" w:type="dxa"/>
            <w:vAlign w:val="center"/>
          </w:tcPr>
          <w:p w:rsidR="001426B8" w:rsidRPr="00CB3BD8" w:rsidRDefault="00224EEF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426B8" w:rsidRPr="00CB3BD8" w:rsidRDefault="00224EEF" w:rsidP="00DB4064">
            <w:pPr>
              <w:spacing w:line="360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О ежегодном отчете Главы Металлургического района </w:t>
            </w:r>
          </w:p>
        </w:tc>
        <w:tc>
          <w:tcPr>
            <w:tcW w:w="2976" w:type="dxa"/>
            <w:vAlign w:val="center"/>
          </w:tcPr>
          <w:p w:rsidR="001426B8" w:rsidRPr="00CB3BD8" w:rsidRDefault="00224EEF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1426B8" w:rsidRPr="00CB3BD8" w:rsidRDefault="00224EEF" w:rsidP="00DB4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Глава Металлургического района Кочетков С.Н.</w:t>
            </w:r>
          </w:p>
        </w:tc>
        <w:tc>
          <w:tcPr>
            <w:tcW w:w="4053" w:type="dxa"/>
          </w:tcPr>
          <w:p w:rsidR="00DB4064" w:rsidRPr="00CB3BD8" w:rsidRDefault="00224EEF" w:rsidP="00DB4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МСУ, регламенту и этике </w:t>
            </w:r>
          </w:p>
          <w:p w:rsidR="001426B8" w:rsidRPr="00CB3BD8" w:rsidRDefault="00224EEF" w:rsidP="00DB4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(А.Х Иванюк)</w:t>
            </w:r>
          </w:p>
        </w:tc>
      </w:tr>
      <w:tr w:rsidR="001426B8" w:rsidRPr="00CB3BD8" w:rsidTr="00DB4064">
        <w:tc>
          <w:tcPr>
            <w:tcW w:w="846" w:type="dxa"/>
            <w:vAlign w:val="center"/>
          </w:tcPr>
          <w:p w:rsidR="001426B8" w:rsidRPr="00CB3BD8" w:rsidRDefault="00224EEF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426B8" w:rsidRPr="00CB3BD8" w:rsidRDefault="00224EEF" w:rsidP="00DB4064">
            <w:pPr>
              <w:spacing w:line="360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О ежегодном отчете Председателя Совета депутатов </w:t>
            </w:r>
          </w:p>
        </w:tc>
        <w:tc>
          <w:tcPr>
            <w:tcW w:w="2976" w:type="dxa"/>
            <w:vAlign w:val="center"/>
          </w:tcPr>
          <w:p w:rsidR="001426B8" w:rsidRPr="00CB3BD8" w:rsidRDefault="00224EEF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1426B8" w:rsidRPr="00CB3BD8" w:rsidRDefault="00224EEF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Алехин Д.И. </w:t>
            </w:r>
          </w:p>
        </w:tc>
        <w:tc>
          <w:tcPr>
            <w:tcW w:w="4053" w:type="dxa"/>
          </w:tcPr>
          <w:p w:rsidR="00DB4064" w:rsidRPr="00CB3BD8" w:rsidRDefault="00224EEF" w:rsidP="00224EEF">
            <w:pPr>
              <w:tabs>
                <w:tab w:val="left" w:pos="3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МСУ, регламенту и этике</w:t>
            </w:r>
          </w:p>
          <w:p w:rsidR="001426B8" w:rsidRPr="00CB3BD8" w:rsidRDefault="00224EEF" w:rsidP="00224EEF">
            <w:pPr>
              <w:tabs>
                <w:tab w:val="left" w:pos="3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(А.Х Иванюк)</w:t>
            </w:r>
          </w:p>
        </w:tc>
      </w:tr>
      <w:tr w:rsidR="008C499C" w:rsidRPr="00CB3BD8" w:rsidTr="00DB4064">
        <w:tc>
          <w:tcPr>
            <w:tcW w:w="846" w:type="dxa"/>
            <w:vAlign w:val="center"/>
          </w:tcPr>
          <w:p w:rsidR="008C499C" w:rsidRPr="00CB3BD8" w:rsidRDefault="008C499C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8C499C" w:rsidRPr="00CB3BD8" w:rsidRDefault="008C499C" w:rsidP="00DB4064">
            <w:pPr>
              <w:spacing w:line="360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Совета</w:t>
            </w:r>
            <w:r w:rsidR="00DB4064"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Металлургического района на II квартал 2018 г. </w:t>
            </w:r>
          </w:p>
        </w:tc>
        <w:tc>
          <w:tcPr>
            <w:tcW w:w="2976" w:type="dxa"/>
            <w:vAlign w:val="center"/>
          </w:tcPr>
          <w:p w:rsidR="008C499C" w:rsidRPr="00CB3BD8" w:rsidRDefault="008C499C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Совета депутатов Бородовских А.И.</w:t>
            </w:r>
          </w:p>
        </w:tc>
        <w:tc>
          <w:tcPr>
            <w:tcW w:w="4053" w:type="dxa"/>
          </w:tcPr>
          <w:p w:rsidR="00DB4064" w:rsidRPr="00CB3BD8" w:rsidRDefault="008C499C" w:rsidP="008C499C">
            <w:pPr>
              <w:tabs>
                <w:tab w:val="left" w:pos="3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ab/>
              <w:t>Постоянная комиссия по МСУ, регламенту и этике</w:t>
            </w:r>
          </w:p>
          <w:p w:rsidR="008C499C" w:rsidRPr="00CB3BD8" w:rsidRDefault="008C499C" w:rsidP="008C499C">
            <w:pPr>
              <w:tabs>
                <w:tab w:val="left" w:pos="3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(А.Х Иванюк)</w:t>
            </w:r>
          </w:p>
        </w:tc>
      </w:tr>
    </w:tbl>
    <w:p w:rsidR="001426B8" w:rsidRPr="00CB3BD8" w:rsidRDefault="001426B8" w:rsidP="001426B8">
      <w:pPr>
        <w:spacing w:after="0" w:line="36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8C499C" w:rsidRPr="00CB3BD8" w:rsidRDefault="008C499C" w:rsidP="008C4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3BD8">
        <w:rPr>
          <w:rFonts w:ascii="Times New Roman" w:hAnsi="Times New Roman" w:cs="Times New Roman"/>
          <w:b/>
          <w:sz w:val="24"/>
          <w:szCs w:val="28"/>
        </w:rPr>
        <w:t>Раздел II. Работа постоянных комиссий Совета депутатов</w:t>
      </w:r>
    </w:p>
    <w:p w:rsidR="008C499C" w:rsidRPr="00CB3BD8" w:rsidRDefault="008C499C" w:rsidP="008C499C">
      <w:pPr>
        <w:spacing w:after="0" w:line="36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7"/>
        <w:gridCol w:w="6633"/>
        <w:gridCol w:w="3846"/>
        <w:gridCol w:w="3846"/>
      </w:tblGrid>
      <w:tr w:rsidR="008C499C" w:rsidRPr="00CB3BD8" w:rsidTr="00E16CA1">
        <w:trPr>
          <w:trHeight w:val="900"/>
        </w:trPr>
        <w:tc>
          <w:tcPr>
            <w:tcW w:w="1057" w:type="dxa"/>
            <w:vAlign w:val="center"/>
          </w:tcPr>
          <w:p w:rsidR="008C499C" w:rsidRPr="00CB3BD8" w:rsidRDefault="008C499C" w:rsidP="00E16CA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8C499C" w:rsidRPr="00CB3BD8" w:rsidRDefault="008C499C" w:rsidP="00E16CA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6633" w:type="dxa"/>
            <w:vAlign w:val="center"/>
          </w:tcPr>
          <w:p w:rsidR="008C499C" w:rsidRPr="00CB3BD8" w:rsidRDefault="008C499C" w:rsidP="00E16CA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46" w:type="dxa"/>
            <w:vAlign w:val="center"/>
          </w:tcPr>
          <w:p w:rsidR="008C499C" w:rsidRPr="00CB3BD8" w:rsidRDefault="008C499C" w:rsidP="00E16CA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3846" w:type="dxa"/>
            <w:vAlign w:val="center"/>
          </w:tcPr>
          <w:p w:rsidR="008C499C" w:rsidRPr="00CB3BD8" w:rsidRDefault="008C499C" w:rsidP="00E16CA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499C" w:rsidRPr="00E16CA1" w:rsidTr="00DB4064">
        <w:trPr>
          <w:trHeight w:val="450"/>
        </w:trPr>
        <w:tc>
          <w:tcPr>
            <w:tcW w:w="1057" w:type="dxa"/>
            <w:vAlign w:val="center"/>
          </w:tcPr>
          <w:p w:rsidR="008C499C" w:rsidRPr="00CB3BD8" w:rsidRDefault="008C499C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3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постоянных комиссий</w:t>
            </w:r>
          </w:p>
        </w:tc>
        <w:tc>
          <w:tcPr>
            <w:tcW w:w="3846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46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8C499C" w:rsidRPr="00E16CA1" w:rsidTr="00DB4064">
        <w:trPr>
          <w:trHeight w:val="436"/>
        </w:trPr>
        <w:tc>
          <w:tcPr>
            <w:tcW w:w="1057" w:type="dxa"/>
            <w:vAlign w:val="center"/>
          </w:tcPr>
          <w:p w:rsidR="008C499C" w:rsidRPr="00CB3BD8" w:rsidRDefault="008C499C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3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</w:t>
            </w:r>
          </w:p>
        </w:tc>
        <w:tc>
          <w:tcPr>
            <w:tcW w:w="3846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46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8C499C" w:rsidRPr="00E16CA1" w:rsidTr="00DB4064">
        <w:trPr>
          <w:trHeight w:val="436"/>
        </w:trPr>
        <w:tc>
          <w:tcPr>
            <w:tcW w:w="1057" w:type="dxa"/>
            <w:vAlign w:val="center"/>
          </w:tcPr>
          <w:p w:rsidR="008C499C" w:rsidRPr="00CB3BD8" w:rsidRDefault="008C499C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3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3846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46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8C499C" w:rsidRPr="00E16CA1" w:rsidTr="00DB4064">
        <w:trPr>
          <w:trHeight w:val="436"/>
        </w:trPr>
        <w:tc>
          <w:tcPr>
            <w:tcW w:w="1057" w:type="dxa"/>
            <w:vAlign w:val="center"/>
          </w:tcPr>
          <w:p w:rsidR="008C499C" w:rsidRPr="00CB3BD8" w:rsidRDefault="008C499C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3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принятых решений Совета депутатов</w:t>
            </w:r>
          </w:p>
        </w:tc>
        <w:tc>
          <w:tcPr>
            <w:tcW w:w="3846" w:type="dxa"/>
            <w:vAlign w:val="center"/>
          </w:tcPr>
          <w:p w:rsidR="008C499C" w:rsidRPr="00CB3BD8" w:rsidRDefault="00E16CA1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46" w:type="dxa"/>
            <w:vAlign w:val="center"/>
          </w:tcPr>
          <w:p w:rsidR="008C499C" w:rsidRPr="00CB3BD8" w:rsidRDefault="00E16CA1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E16CA1" w:rsidRPr="00E16CA1" w:rsidTr="00DB4064">
        <w:trPr>
          <w:trHeight w:val="436"/>
        </w:trPr>
        <w:tc>
          <w:tcPr>
            <w:tcW w:w="1057" w:type="dxa"/>
            <w:vAlign w:val="center"/>
          </w:tcPr>
          <w:p w:rsidR="00E16CA1" w:rsidRPr="00CB3BD8" w:rsidRDefault="00E16CA1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3" w:type="dxa"/>
          </w:tcPr>
          <w:p w:rsidR="00E16CA1" w:rsidRPr="00CB3BD8" w:rsidRDefault="00E16CA1" w:rsidP="008C4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3846" w:type="dxa"/>
          </w:tcPr>
          <w:p w:rsidR="00E16CA1" w:rsidRPr="00CB3BD8" w:rsidRDefault="00E16CA1" w:rsidP="008C4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846" w:type="dxa"/>
          </w:tcPr>
          <w:p w:rsidR="00E16CA1" w:rsidRPr="00CB3BD8" w:rsidRDefault="00E16CA1" w:rsidP="008C4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профильных постоянных комиссий  </w:t>
            </w:r>
          </w:p>
        </w:tc>
      </w:tr>
      <w:tr w:rsidR="00E16CA1" w:rsidRPr="00E16CA1" w:rsidTr="00DB4064">
        <w:trPr>
          <w:trHeight w:val="436"/>
        </w:trPr>
        <w:tc>
          <w:tcPr>
            <w:tcW w:w="1057" w:type="dxa"/>
            <w:vAlign w:val="center"/>
          </w:tcPr>
          <w:p w:rsidR="00E16CA1" w:rsidRPr="00CB3BD8" w:rsidRDefault="00E16CA1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3" w:type="dxa"/>
          </w:tcPr>
          <w:p w:rsidR="00E16CA1" w:rsidRPr="00CB3BD8" w:rsidRDefault="00E16CA1" w:rsidP="008C4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отчетов о реализации муниципальных планов, программ </w:t>
            </w:r>
          </w:p>
        </w:tc>
        <w:tc>
          <w:tcPr>
            <w:tcW w:w="3846" w:type="dxa"/>
          </w:tcPr>
          <w:p w:rsidR="00E16CA1" w:rsidRPr="00CB3BD8" w:rsidRDefault="00E16CA1" w:rsidP="008C4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846" w:type="dxa"/>
          </w:tcPr>
          <w:p w:rsidR="00E16CA1" w:rsidRPr="00CB3BD8" w:rsidRDefault="00E16CA1" w:rsidP="008C4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профильных постоянных комиссий  </w:t>
            </w:r>
          </w:p>
        </w:tc>
      </w:tr>
    </w:tbl>
    <w:p w:rsidR="008C499C" w:rsidRPr="00DB4064" w:rsidRDefault="008C499C" w:rsidP="001426B8">
      <w:pPr>
        <w:spacing w:after="0" w:line="360" w:lineRule="auto"/>
        <w:jc w:val="center"/>
        <w:rPr>
          <w:rFonts w:ascii="Times New Roman" w:hAnsi="Times New Roman" w:cs="Times New Roman"/>
          <w:sz w:val="6"/>
          <w:szCs w:val="28"/>
        </w:rPr>
      </w:pPr>
    </w:p>
    <w:p w:rsidR="00CB3BD8" w:rsidRDefault="00CB3BD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3BD8" w:rsidRDefault="00CB3BD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3BD8" w:rsidRDefault="00CB3BD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3BD8" w:rsidRDefault="00CB3BD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3BD8" w:rsidRDefault="00CB3BD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6CA1" w:rsidRPr="00CB3BD8" w:rsidRDefault="00E16CA1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3BD8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Раздел III. Мероприятия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7"/>
        <w:gridCol w:w="6633"/>
        <w:gridCol w:w="3846"/>
        <w:gridCol w:w="3846"/>
      </w:tblGrid>
      <w:tr w:rsidR="00E16CA1" w:rsidRPr="00E16CA1" w:rsidTr="00DB4064">
        <w:trPr>
          <w:trHeight w:val="694"/>
        </w:trPr>
        <w:tc>
          <w:tcPr>
            <w:tcW w:w="1057" w:type="dxa"/>
            <w:vAlign w:val="center"/>
          </w:tcPr>
          <w:p w:rsidR="00E16CA1" w:rsidRPr="00CB3BD8" w:rsidRDefault="00E16CA1" w:rsidP="004E669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7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7"/>
              </w:rPr>
              <w:t>№</w:t>
            </w:r>
          </w:p>
          <w:p w:rsidR="00E16CA1" w:rsidRPr="00CB3BD8" w:rsidRDefault="00E16CA1" w:rsidP="004E669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7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7"/>
              </w:rPr>
              <w:t>п/п</w:t>
            </w:r>
          </w:p>
        </w:tc>
        <w:tc>
          <w:tcPr>
            <w:tcW w:w="6633" w:type="dxa"/>
            <w:vAlign w:val="center"/>
          </w:tcPr>
          <w:p w:rsidR="00E16CA1" w:rsidRPr="00CB3BD8" w:rsidRDefault="00E16CA1" w:rsidP="004E669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7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7"/>
              </w:rPr>
              <w:t>Наименование мероприятий</w:t>
            </w:r>
          </w:p>
        </w:tc>
        <w:tc>
          <w:tcPr>
            <w:tcW w:w="3846" w:type="dxa"/>
            <w:vAlign w:val="center"/>
          </w:tcPr>
          <w:p w:rsidR="00E16CA1" w:rsidRPr="00CB3BD8" w:rsidRDefault="00E16CA1" w:rsidP="004E669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7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7"/>
              </w:rPr>
              <w:t xml:space="preserve">Срок </w:t>
            </w:r>
          </w:p>
        </w:tc>
        <w:tc>
          <w:tcPr>
            <w:tcW w:w="3846" w:type="dxa"/>
            <w:vAlign w:val="center"/>
          </w:tcPr>
          <w:p w:rsidR="00E16CA1" w:rsidRPr="00CB3BD8" w:rsidRDefault="00E16CA1" w:rsidP="004E669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7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7"/>
              </w:rPr>
              <w:t xml:space="preserve">Ответственный </w:t>
            </w:r>
          </w:p>
        </w:tc>
      </w:tr>
      <w:tr w:rsidR="00E16CA1" w:rsidRPr="00E16CA1" w:rsidTr="00DB4064">
        <w:trPr>
          <w:trHeight w:val="450"/>
        </w:trPr>
        <w:tc>
          <w:tcPr>
            <w:tcW w:w="1057" w:type="dxa"/>
            <w:vAlign w:val="center"/>
          </w:tcPr>
          <w:p w:rsidR="00E16CA1" w:rsidRPr="00CB3BD8" w:rsidRDefault="00E16CA1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3" w:type="dxa"/>
          </w:tcPr>
          <w:p w:rsidR="00E16CA1" w:rsidRPr="00CB3BD8" w:rsidRDefault="00E16CA1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</w:t>
            </w:r>
            <w:r w:rsidR="00EB7E05" w:rsidRPr="00CB3BD8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«О внесении изменений в Устав Металлургического района»</w:t>
            </w:r>
          </w:p>
        </w:tc>
        <w:tc>
          <w:tcPr>
            <w:tcW w:w="3846" w:type="dxa"/>
            <w:vAlign w:val="center"/>
          </w:tcPr>
          <w:p w:rsidR="00E16CA1" w:rsidRPr="00CB3BD8" w:rsidRDefault="00DD3F77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46" w:type="dxa"/>
            <w:vAlign w:val="center"/>
          </w:tcPr>
          <w:p w:rsidR="00E16CA1" w:rsidRPr="00CB3BD8" w:rsidRDefault="00EB7E05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Металлургического района Алехина Д.И.</w:t>
            </w:r>
          </w:p>
        </w:tc>
      </w:tr>
      <w:tr w:rsidR="00E16CA1" w:rsidRPr="00E16CA1" w:rsidTr="00DB4064">
        <w:trPr>
          <w:trHeight w:val="436"/>
        </w:trPr>
        <w:tc>
          <w:tcPr>
            <w:tcW w:w="1057" w:type="dxa"/>
            <w:vAlign w:val="center"/>
          </w:tcPr>
          <w:p w:rsidR="00E16CA1" w:rsidRPr="00CB3BD8" w:rsidRDefault="00E16CA1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3" w:type="dxa"/>
          </w:tcPr>
          <w:p w:rsidR="00E16CA1" w:rsidRPr="00CB3BD8" w:rsidRDefault="00EB7E05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депутатами Совета депутатов в Депутатском центре Металлургического района </w:t>
            </w:r>
          </w:p>
        </w:tc>
        <w:tc>
          <w:tcPr>
            <w:tcW w:w="3846" w:type="dxa"/>
            <w:vAlign w:val="center"/>
          </w:tcPr>
          <w:p w:rsidR="00E16CA1" w:rsidRPr="00CB3BD8" w:rsidRDefault="00EB7E05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По утвержденному гр</w:t>
            </w:r>
            <w:bookmarkStart w:id="0" w:name="_GoBack"/>
            <w:bookmarkEnd w:id="0"/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афику</w:t>
            </w:r>
          </w:p>
        </w:tc>
        <w:tc>
          <w:tcPr>
            <w:tcW w:w="3846" w:type="dxa"/>
            <w:vAlign w:val="center"/>
          </w:tcPr>
          <w:p w:rsidR="00E16CA1" w:rsidRPr="00CB3BD8" w:rsidRDefault="00EB7E05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Депутатского центра </w:t>
            </w:r>
            <w:proofErr w:type="spellStart"/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16CA1" w:rsidRPr="00E16CA1" w:rsidTr="00DB4064">
        <w:trPr>
          <w:trHeight w:val="436"/>
        </w:trPr>
        <w:tc>
          <w:tcPr>
            <w:tcW w:w="1057" w:type="dxa"/>
            <w:vAlign w:val="center"/>
          </w:tcPr>
          <w:p w:rsidR="00E16CA1" w:rsidRPr="00CB3BD8" w:rsidRDefault="00E16CA1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3" w:type="dxa"/>
          </w:tcPr>
          <w:p w:rsidR="00E16CA1" w:rsidRPr="00CB3BD8" w:rsidRDefault="00EB7E05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депутатами на избирательных округах </w:t>
            </w:r>
          </w:p>
        </w:tc>
        <w:tc>
          <w:tcPr>
            <w:tcW w:w="3846" w:type="dxa"/>
            <w:vAlign w:val="center"/>
          </w:tcPr>
          <w:p w:rsidR="00E16CA1" w:rsidRPr="00CB3BD8" w:rsidRDefault="00EB7E05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По графикам депутатов</w:t>
            </w:r>
          </w:p>
        </w:tc>
        <w:tc>
          <w:tcPr>
            <w:tcW w:w="3846" w:type="dxa"/>
            <w:vAlign w:val="center"/>
          </w:tcPr>
          <w:p w:rsidR="00E16CA1" w:rsidRPr="00CB3BD8" w:rsidRDefault="00EB7E05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</w:p>
        </w:tc>
      </w:tr>
      <w:tr w:rsidR="00EB7E05" w:rsidRPr="00E16CA1" w:rsidTr="00DB4064">
        <w:trPr>
          <w:trHeight w:val="436"/>
        </w:trPr>
        <w:tc>
          <w:tcPr>
            <w:tcW w:w="1057" w:type="dxa"/>
            <w:vAlign w:val="center"/>
          </w:tcPr>
          <w:p w:rsidR="00EB7E05" w:rsidRPr="00CB3BD8" w:rsidRDefault="00EB7E05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3" w:type="dxa"/>
          </w:tcPr>
          <w:p w:rsidR="00EB7E05" w:rsidRPr="00CB3BD8" w:rsidRDefault="00EB7E05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руководителями Совета депутатов Металлургического района </w:t>
            </w:r>
          </w:p>
        </w:tc>
        <w:tc>
          <w:tcPr>
            <w:tcW w:w="3846" w:type="dxa"/>
            <w:vAlign w:val="center"/>
          </w:tcPr>
          <w:p w:rsidR="00EB7E05" w:rsidRPr="00CB3BD8" w:rsidRDefault="00EB7E05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3846" w:type="dxa"/>
            <w:vAlign w:val="center"/>
          </w:tcPr>
          <w:p w:rsidR="00EB7E05" w:rsidRPr="00CB3BD8" w:rsidRDefault="00EB7E05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 правового отдел</w:t>
            </w:r>
            <w:r w:rsidR="00DB4064"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О.Г. </w:t>
            </w:r>
          </w:p>
        </w:tc>
      </w:tr>
      <w:tr w:rsidR="00EB7E05" w:rsidRPr="00E16CA1" w:rsidTr="00DB4064">
        <w:trPr>
          <w:trHeight w:val="436"/>
        </w:trPr>
        <w:tc>
          <w:tcPr>
            <w:tcW w:w="1057" w:type="dxa"/>
            <w:vAlign w:val="center"/>
          </w:tcPr>
          <w:p w:rsidR="00EB7E05" w:rsidRPr="00CB3BD8" w:rsidRDefault="00DB4064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3" w:type="dxa"/>
          </w:tcPr>
          <w:p w:rsidR="00EB7E05" w:rsidRPr="00CB3BD8" w:rsidRDefault="00EB7E05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DB4064" w:rsidRPr="00CB3BD8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spellEnd"/>
            <w:r w:rsidR="00DB4064"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плану Администрации Металлургического района </w:t>
            </w:r>
          </w:p>
        </w:tc>
        <w:tc>
          <w:tcPr>
            <w:tcW w:w="3846" w:type="dxa"/>
            <w:vAlign w:val="center"/>
          </w:tcPr>
          <w:p w:rsidR="00EB7E05" w:rsidRPr="00CB3BD8" w:rsidRDefault="00DB4064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Январь- март</w:t>
            </w:r>
          </w:p>
        </w:tc>
        <w:tc>
          <w:tcPr>
            <w:tcW w:w="3846" w:type="dxa"/>
            <w:vAlign w:val="center"/>
          </w:tcPr>
          <w:p w:rsidR="00EB7E05" w:rsidRPr="00CB3BD8" w:rsidRDefault="00DB4064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</w:p>
        </w:tc>
      </w:tr>
      <w:tr w:rsidR="00DB4064" w:rsidRPr="00E16CA1" w:rsidTr="00DB4064">
        <w:trPr>
          <w:trHeight w:val="436"/>
        </w:trPr>
        <w:tc>
          <w:tcPr>
            <w:tcW w:w="1057" w:type="dxa"/>
            <w:vAlign w:val="center"/>
          </w:tcPr>
          <w:p w:rsidR="00DB4064" w:rsidRPr="00CB3BD8" w:rsidRDefault="00DB4064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3" w:type="dxa"/>
          </w:tcPr>
          <w:p w:rsidR="00DB4064" w:rsidRPr="00CB3BD8" w:rsidRDefault="00DB4064" w:rsidP="004E66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совместной работы с МО ВПП «Единая Россия» </w:t>
            </w:r>
          </w:p>
        </w:tc>
        <w:tc>
          <w:tcPr>
            <w:tcW w:w="3846" w:type="dxa"/>
            <w:vAlign w:val="center"/>
          </w:tcPr>
          <w:p w:rsidR="00DB4064" w:rsidRPr="00CB3BD8" w:rsidRDefault="00DB4064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Январь- март</w:t>
            </w:r>
          </w:p>
        </w:tc>
        <w:tc>
          <w:tcPr>
            <w:tcW w:w="3846" w:type="dxa"/>
          </w:tcPr>
          <w:p w:rsidR="00DB4064" w:rsidRPr="00CB3BD8" w:rsidRDefault="00DB4064" w:rsidP="004E66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 правового отдела</w:t>
            </w:r>
          </w:p>
          <w:p w:rsidR="00DB4064" w:rsidRPr="00CB3BD8" w:rsidRDefault="00DB4064" w:rsidP="004E66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</w:tbl>
    <w:p w:rsidR="00E16CA1" w:rsidRDefault="00E16CA1" w:rsidP="001426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064" w:rsidRDefault="00DB4064" w:rsidP="001426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064" w:rsidRDefault="00DB4064" w:rsidP="001426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DB4064" w:rsidTr="00CB3BD8">
        <w:tc>
          <w:tcPr>
            <w:tcW w:w="7694" w:type="dxa"/>
            <w:vAlign w:val="center"/>
          </w:tcPr>
          <w:p w:rsidR="00DB4064" w:rsidRPr="00CB3BD8" w:rsidRDefault="00DB4064" w:rsidP="00CB3B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</w:t>
            </w:r>
          </w:p>
          <w:p w:rsidR="00DB4064" w:rsidRPr="00CB3BD8" w:rsidRDefault="00DB4064" w:rsidP="00CB3B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района  </w:t>
            </w:r>
          </w:p>
          <w:p w:rsidR="00DB4064" w:rsidRPr="00CB3BD8" w:rsidRDefault="00DB4064" w:rsidP="00CB3B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vAlign w:val="center"/>
          </w:tcPr>
          <w:p w:rsidR="00DB4064" w:rsidRPr="00CB3BD8" w:rsidRDefault="00CB3BD8" w:rsidP="00CB3B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64" w:rsidRPr="00CB3BD8">
              <w:rPr>
                <w:rFonts w:ascii="Times New Roman" w:hAnsi="Times New Roman" w:cs="Times New Roman"/>
                <w:sz w:val="24"/>
                <w:szCs w:val="24"/>
              </w:rPr>
              <w:t>Д.И. Алехин</w:t>
            </w:r>
          </w:p>
        </w:tc>
      </w:tr>
    </w:tbl>
    <w:p w:rsidR="00DB4064" w:rsidRDefault="00DB4064" w:rsidP="001426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064" w:rsidRPr="00E16CA1" w:rsidRDefault="00DB4064" w:rsidP="001426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4064" w:rsidRPr="00E16CA1" w:rsidSect="001426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B8"/>
    <w:rsid w:val="001426B8"/>
    <w:rsid w:val="00224EEF"/>
    <w:rsid w:val="008C499C"/>
    <w:rsid w:val="00AF66BA"/>
    <w:rsid w:val="00CB3BD8"/>
    <w:rsid w:val="00DB4064"/>
    <w:rsid w:val="00DD3F77"/>
    <w:rsid w:val="00E16CA1"/>
    <w:rsid w:val="00E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6B8"/>
    <w:rPr>
      <w:color w:val="808080"/>
    </w:rPr>
  </w:style>
  <w:style w:type="table" w:styleId="a4">
    <w:name w:val="Table Grid"/>
    <w:basedOn w:val="a1"/>
    <w:uiPriority w:val="39"/>
    <w:rsid w:val="0014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B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6B8"/>
    <w:rPr>
      <w:color w:val="808080"/>
    </w:rPr>
  </w:style>
  <w:style w:type="table" w:styleId="a4">
    <w:name w:val="Table Grid"/>
    <w:basedOn w:val="a1"/>
    <w:uiPriority w:val="39"/>
    <w:rsid w:val="0014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Совета</dc:creator>
  <cp:keywords/>
  <dc:description/>
  <cp:lastModifiedBy>Денис Иванов</cp:lastModifiedBy>
  <cp:revision>2</cp:revision>
  <cp:lastPrinted>2017-12-19T09:27:00Z</cp:lastPrinted>
  <dcterms:created xsi:type="dcterms:W3CDTF">2017-12-19T08:23:00Z</dcterms:created>
  <dcterms:modified xsi:type="dcterms:W3CDTF">2017-12-19T13:50:00Z</dcterms:modified>
</cp:coreProperties>
</file>