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1D" w:rsidRDefault="00A2301D" w:rsidP="00B815A2">
      <w:pPr>
        <w:jc w:val="both"/>
        <w:rPr>
          <w:rFonts w:eastAsia="Calibri"/>
          <w:lang w:eastAsia="en-US"/>
        </w:rPr>
      </w:pP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F01D2" w:rsidRDefault="007F01D2" w:rsidP="007F01D2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F1743">
        <w:rPr>
          <w:b/>
          <w:bCs/>
          <w:i/>
          <w:iCs/>
          <w:sz w:val="28"/>
          <w:szCs w:val="28"/>
          <w:u w:val="single"/>
        </w:rPr>
        <w:t>27.04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CF1743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CF1743">
        <w:rPr>
          <w:b/>
          <w:bCs/>
          <w:i/>
          <w:iCs/>
          <w:sz w:val="28"/>
          <w:szCs w:val="28"/>
          <w:u w:val="single"/>
        </w:rPr>
        <w:t>26</w:t>
      </w:r>
      <w:r w:rsidR="0038411D" w:rsidRPr="00DC214E">
        <w:rPr>
          <w:b/>
          <w:bCs/>
          <w:i/>
          <w:iCs/>
          <w:sz w:val="28"/>
          <w:szCs w:val="28"/>
          <w:u w:val="single"/>
        </w:rPr>
        <w:t>/</w:t>
      </w:r>
      <w:r w:rsidR="00CF1743">
        <w:rPr>
          <w:b/>
          <w:bCs/>
          <w:i/>
          <w:iCs/>
          <w:sz w:val="28"/>
          <w:szCs w:val="28"/>
          <w:u w:val="single"/>
        </w:rPr>
        <w:t>2</w:t>
      </w:r>
    </w:p>
    <w:p w:rsidR="00B815A2" w:rsidRPr="005D2561" w:rsidRDefault="00B815A2" w:rsidP="00B815A2">
      <w:pPr>
        <w:ind w:firstLine="709"/>
        <w:jc w:val="right"/>
        <w:rPr>
          <w:sz w:val="16"/>
          <w:szCs w:val="16"/>
        </w:rPr>
      </w:pPr>
    </w:p>
    <w:p w:rsidR="009769E1" w:rsidRPr="009769E1" w:rsidRDefault="009769E1" w:rsidP="009769E1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CF1743" w:rsidRDefault="00CF1743" w:rsidP="00CF1743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:rsidR="00CF1743" w:rsidRDefault="00CF1743" w:rsidP="00CF1743">
      <w:pPr>
        <w:rPr>
          <w:sz w:val="12"/>
        </w:rPr>
      </w:pPr>
    </w:p>
    <w:p w:rsidR="00CF1743" w:rsidRDefault="00CF1743" w:rsidP="00CF1743">
      <w:r>
        <w:t xml:space="preserve">от 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№  ____  </w:t>
      </w:r>
    </w:p>
    <w:p w:rsidR="00CF1743" w:rsidRDefault="00CF1743" w:rsidP="00CF1743"/>
    <w:p w:rsidR="00CF1743" w:rsidRDefault="00CF1743" w:rsidP="00CF1743">
      <w:pPr>
        <w:ind w:right="6093"/>
        <w:jc w:val="both"/>
      </w:pPr>
      <w:r>
        <w:t>О внесении изменений в Устав Металлургического района города Челябинска</w:t>
      </w:r>
    </w:p>
    <w:p w:rsidR="00CF1743" w:rsidRDefault="00CF1743" w:rsidP="00CF1743">
      <w:pPr>
        <w:jc w:val="both"/>
      </w:pPr>
    </w:p>
    <w:p w:rsidR="00CF1743" w:rsidRPr="00104B13" w:rsidRDefault="00CF1743" w:rsidP="00CF1743">
      <w:pPr>
        <w:shd w:val="clear" w:color="auto" w:fill="FFFFFF"/>
        <w:tabs>
          <w:tab w:val="left" w:pos="2552"/>
        </w:tabs>
        <w:suppressAutoHyphens/>
        <w:ind w:firstLine="567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 xml:space="preserve">На основании </w:t>
      </w:r>
      <w:r w:rsidRPr="000248B6">
        <w:rPr>
          <w:rFonts w:eastAsia="Courier New"/>
          <w:color w:val="000000"/>
          <w:kern w:val="1"/>
          <w:lang w:eastAsia="ar-SA"/>
        </w:rPr>
        <w:t>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15.02.2016 № 17-ФЗ «О внесении изменения в статью 74 Федерального закона «Об общих принципах организации местного самоуправления в Российской Федерации»,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</w:t>
      </w:r>
      <w:r>
        <w:rPr>
          <w:rFonts w:eastAsia="Courier New"/>
          <w:color w:val="000000"/>
          <w:kern w:val="1"/>
          <w:lang w:eastAsia="ar-SA"/>
        </w:rPr>
        <w:t>ого</w:t>
      </w:r>
      <w:r w:rsidRPr="000248B6">
        <w:rPr>
          <w:rFonts w:eastAsia="Courier New"/>
          <w:color w:val="000000"/>
          <w:kern w:val="1"/>
          <w:lang w:eastAsia="ar-SA"/>
        </w:rPr>
        <w:t xml:space="preserve">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от 28.12.2016 № 494-ФЗ «О внесении изменений в отдельные законодательные акты Российской Федерации», Закон</w:t>
      </w:r>
      <w:r>
        <w:rPr>
          <w:rFonts w:eastAsia="Courier New"/>
          <w:color w:val="000000"/>
          <w:kern w:val="1"/>
          <w:lang w:eastAsia="ar-SA"/>
        </w:rPr>
        <w:t>а</w:t>
      </w:r>
      <w:r w:rsidRPr="000248B6">
        <w:rPr>
          <w:rFonts w:eastAsia="Courier New"/>
          <w:color w:val="000000"/>
          <w:kern w:val="1"/>
          <w:lang w:eastAsia="ar-SA"/>
        </w:rPr>
        <w:t xml:space="preserve"> Челябинской области от 03.03.2016 № 322-ЗО «О порядке назначения и проведения опроса граждан в муниципальных об</w:t>
      </w:r>
      <w:r>
        <w:rPr>
          <w:rFonts w:eastAsia="Courier New"/>
          <w:color w:val="000000"/>
          <w:kern w:val="1"/>
          <w:lang w:eastAsia="ar-SA"/>
        </w:rPr>
        <w:t>разованиях Челябинской области», Устава</w:t>
      </w:r>
      <w:r w:rsidRPr="00104B13">
        <w:rPr>
          <w:rFonts w:eastAsia="Courier New"/>
          <w:color w:val="000000"/>
          <w:kern w:val="1"/>
          <w:lang w:eastAsia="ar-SA"/>
        </w:rPr>
        <w:t xml:space="preserve"> </w:t>
      </w:r>
      <w:r>
        <w:rPr>
          <w:rFonts w:eastAsia="Courier New"/>
          <w:color w:val="000000"/>
          <w:kern w:val="1"/>
          <w:lang w:eastAsia="ar-SA"/>
        </w:rPr>
        <w:t xml:space="preserve">Металлургического </w:t>
      </w:r>
      <w:r w:rsidRPr="00104B13">
        <w:rPr>
          <w:rFonts w:eastAsia="Courier New"/>
          <w:color w:val="000000"/>
          <w:kern w:val="1"/>
          <w:lang w:eastAsia="ar-SA"/>
        </w:rPr>
        <w:t>района города Челябинска</w:t>
      </w:r>
    </w:p>
    <w:p w:rsidR="00CF1743" w:rsidRDefault="00CF1743" w:rsidP="00CF1743">
      <w:pPr>
        <w:autoSpaceDE w:val="0"/>
        <w:autoSpaceDN w:val="0"/>
        <w:adjustRightInd w:val="0"/>
        <w:jc w:val="both"/>
      </w:pP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>Р Е Ш А Е Т:</w:t>
      </w:r>
    </w:p>
    <w:p w:rsidR="00CF1743" w:rsidRDefault="00CF1743" w:rsidP="00CF1743">
      <w:pPr>
        <w:ind w:firstLine="709"/>
        <w:jc w:val="center"/>
        <w:rPr>
          <w:b/>
        </w:rPr>
      </w:pPr>
    </w:p>
    <w:p w:rsidR="00CF1743" w:rsidRDefault="00CF1743" w:rsidP="00CF1743">
      <w:pPr>
        <w:tabs>
          <w:tab w:val="left" w:pos="993"/>
        </w:tabs>
        <w:ind w:firstLine="709"/>
        <w:jc w:val="both"/>
      </w:pPr>
      <w:r>
        <w:t>1.</w:t>
      </w:r>
      <w:r>
        <w:tab/>
        <w:t>Внести в Устав Металлургического района города Челябинска следующие изменения (приложение).</w:t>
      </w:r>
    </w:p>
    <w:p w:rsidR="00CF1743" w:rsidRDefault="00CF1743" w:rsidP="00CF1743">
      <w:pPr>
        <w:tabs>
          <w:tab w:val="left" w:pos="993"/>
        </w:tabs>
        <w:ind w:firstLine="709"/>
        <w:jc w:val="both"/>
      </w:pPr>
    </w:p>
    <w:p w:rsidR="00CF1743" w:rsidRDefault="00CF1743" w:rsidP="00CF1743">
      <w:pPr>
        <w:tabs>
          <w:tab w:val="left" w:pos="993"/>
        </w:tabs>
        <w:ind w:firstLine="709"/>
        <w:jc w:val="both"/>
      </w:pPr>
      <w:r>
        <w:t>2.</w:t>
      </w:r>
      <w:r>
        <w:tab/>
        <w:t>Поручить Главе Металлургического района Петрову Д.В.:</w:t>
      </w:r>
    </w:p>
    <w:p w:rsidR="00CF1743" w:rsidRDefault="00CF1743" w:rsidP="00CF1743">
      <w:pPr>
        <w:ind w:firstLine="709"/>
        <w:jc w:val="both"/>
      </w:pPr>
      <w:r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CF1743" w:rsidRDefault="00CF1743" w:rsidP="00CF1743">
      <w:pPr>
        <w:ind w:firstLine="709"/>
        <w:jc w:val="both"/>
      </w:pPr>
      <w:r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CF1743" w:rsidRDefault="00CF1743" w:rsidP="00CF1743">
      <w:pPr>
        <w:ind w:firstLine="709"/>
        <w:jc w:val="both"/>
      </w:pPr>
      <w:r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CF1743" w:rsidRDefault="00CF1743" w:rsidP="00CF1743">
      <w:pPr>
        <w:ind w:firstLine="709"/>
        <w:jc w:val="both"/>
      </w:pPr>
    </w:p>
    <w:p w:rsidR="00CF1743" w:rsidRDefault="00CF1743" w:rsidP="00CF1743">
      <w:pPr>
        <w:ind w:firstLine="709"/>
        <w:jc w:val="both"/>
      </w:pPr>
      <w:r>
        <w:t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Мацко Д.Н.</w:t>
      </w:r>
    </w:p>
    <w:p w:rsidR="00CF1743" w:rsidRDefault="00CF1743" w:rsidP="00CF1743">
      <w:pPr>
        <w:ind w:firstLine="709"/>
        <w:jc w:val="both"/>
      </w:pPr>
    </w:p>
    <w:p w:rsidR="00CF1743" w:rsidRDefault="00CF1743" w:rsidP="00CF1743">
      <w:pPr>
        <w:ind w:firstLine="709"/>
        <w:jc w:val="both"/>
      </w:pPr>
      <w:r>
        <w:t>4. Настоящее решение вступает в силу в соответствии с действующим законодательством.</w:t>
      </w:r>
    </w:p>
    <w:p w:rsidR="00CF1743" w:rsidRDefault="00CF1743" w:rsidP="00CF1743">
      <w:pPr>
        <w:jc w:val="both"/>
      </w:pPr>
    </w:p>
    <w:p w:rsidR="00CF1743" w:rsidRDefault="00CF1743" w:rsidP="00CF1743">
      <w:pPr>
        <w:jc w:val="both"/>
      </w:pPr>
      <w:r>
        <w:t xml:space="preserve">Председатель Совета депутатов                                                         </w:t>
      </w:r>
    </w:p>
    <w:p w:rsidR="00CF1743" w:rsidRDefault="00CF1743" w:rsidP="00CF1743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 Д.Н. Мацко</w:t>
      </w: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F1743" w:rsidRDefault="00CF1743" w:rsidP="00CF17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i/>
          <w:sz w:val="28"/>
          <w:szCs w:val="28"/>
        </w:rPr>
        <w:t>____________</w:t>
      </w:r>
      <w:r>
        <w:rPr>
          <w:rFonts w:ascii="Arial" w:hAnsi="Arial" w:cs="Arial"/>
          <w:sz w:val="20"/>
          <w:szCs w:val="20"/>
        </w:rPr>
        <w:t xml:space="preserve"> № </w:t>
      </w:r>
      <w:r>
        <w:rPr>
          <w:i/>
          <w:sz w:val="28"/>
          <w:szCs w:val="28"/>
        </w:rPr>
        <w:t>____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CF1743" w:rsidRDefault="00CF1743" w:rsidP="00CF1743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CF1743" w:rsidRDefault="00CF1743" w:rsidP="00CF1743">
      <w:pPr>
        <w:ind w:firstLine="709"/>
        <w:jc w:val="center"/>
        <w:rPr>
          <w:b/>
        </w:rPr>
      </w:pPr>
    </w:p>
    <w:p w:rsidR="00CF1743" w:rsidRPr="00020B2C" w:rsidRDefault="00CF1743" w:rsidP="00CF1743">
      <w:pPr>
        <w:pStyle w:val="ad"/>
        <w:numPr>
          <w:ilvl w:val="0"/>
          <w:numId w:val="18"/>
        </w:numPr>
        <w:tabs>
          <w:tab w:val="left" w:pos="0"/>
          <w:tab w:val="left" w:pos="993"/>
        </w:tabs>
        <w:suppressAutoHyphens/>
        <w:ind w:left="0" w:firstLine="709"/>
        <w:contextualSpacing/>
        <w:jc w:val="both"/>
      </w:pPr>
      <w:r w:rsidRPr="002E0B06">
        <w:t xml:space="preserve"> </w:t>
      </w:r>
      <w:r>
        <w:t>Статью 16</w:t>
      </w:r>
      <w:r w:rsidRPr="001E2EA1">
        <w:rPr>
          <w:rFonts w:eastAsia="Courier New" w:cs="Tahoma"/>
          <w:bCs/>
          <w:kern w:val="1"/>
          <w:lang w:eastAsia="zh-CN" w:bidi="hi-IN"/>
        </w:rPr>
        <w:t xml:space="preserve"> Устава</w:t>
      </w:r>
      <w:r w:rsidRPr="001E2EA1">
        <w:t xml:space="preserve"> изложить в следующей редакции:</w:t>
      </w:r>
    </w:p>
    <w:p w:rsidR="00CF1743" w:rsidRPr="00B41BDE" w:rsidRDefault="00CF1743" w:rsidP="00CF1743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«Статья 16. Опрос граждан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1.Опрос граждан проводится на всей территории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2. Порядок назначения и проведения опроса граждан определяется настоящим Уставом, муниципальными правовыми актами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 октября 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Законом Челябинской области от 03 марта 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322-ЗО «О порядке назначения и проведения опроса граждан в муниципальных образованиях Челябинской области».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Г</w:t>
      </w:r>
      <w:r w:rsidRPr="00B41BD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по вопросам местного значения;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4. Решение о назначении опроса граждан принимается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30 дней со дня поступления инициативы о проведении опроса граждан. В нормативном правовом акте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устанавливаются: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1) дата и сроки проведения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3) методика проведения опроса граждан;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4) форма опросного листа;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участвующих в опросе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6. Жители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не менее чем за 10 дней до дня его проведения.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8. В целях организации проведения опроса граждан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формируется комиссия по проведению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</w:t>
      </w: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трех дней со дня получения результатов опроса граждан информирует </w:t>
      </w:r>
      <w:r>
        <w:rPr>
          <w:rFonts w:ascii="Times New Roman" w:hAnsi="Times New Roman"/>
          <w:sz w:val="24"/>
          <w:szCs w:val="24"/>
        </w:rPr>
        <w:t>Главу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CF1743" w:rsidRPr="00B41BDE" w:rsidRDefault="00CF1743" w:rsidP="00CF1743">
      <w:pPr>
        <w:pStyle w:val="a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не позднее 15 дней со дня определения результатов опроса граждан.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CF1743" w:rsidRPr="00B41BDE" w:rsidRDefault="00CF1743" w:rsidP="00CF1743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при проведении опроса по инициативе органов местного  самоуправления;</w:t>
      </w:r>
    </w:p>
    <w:p w:rsidR="00CF1743" w:rsidRDefault="00CF1743" w:rsidP="00CF1743">
      <w:pPr>
        <w:ind w:firstLine="709"/>
        <w:jc w:val="both"/>
      </w:pPr>
      <w:r w:rsidRPr="00B41BDE">
        <w:t>за счет средств бюджета Челябинской области – при проведении опроса по инициативе органов государственной власти  области.»</w:t>
      </w:r>
      <w:r>
        <w:t>.</w:t>
      </w:r>
    </w:p>
    <w:p w:rsidR="00CF1743" w:rsidRDefault="00CF1743" w:rsidP="00CF1743">
      <w:pPr>
        <w:ind w:firstLine="709"/>
        <w:jc w:val="both"/>
      </w:pPr>
    </w:p>
    <w:p w:rsidR="00CF1743" w:rsidRDefault="00CF1743" w:rsidP="00CF1743">
      <w:pPr>
        <w:pStyle w:val="ad"/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B41BDE">
        <w:t>Пункт 7 статьи 25 Устава изложить в следующей редакции:</w:t>
      </w:r>
    </w:p>
    <w:p w:rsidR="00CF1743" w:rsidRDefault="00CF1743" w:rsidP="00CF1743">
      <w:pPr>
        <w:ind w:firstLine="709"/>
        <w:jc w:val="both"/>
      </w:pPr>
      <w:r w:rsidRPr="009234BC">
        <w:t xml:space="preserve">«7. Глава </w:t>
      </w:r>
      <w:r>
        <w:t>Металлургического</w:t>
      </w:r>
      <w:r w:rsidRPr="009234BC">
        <w:t xml:space="preserve"> района должен соблюдать ограничения, запреты, исполнять обязанности, которые установлены Федеральным </w:t>
      </w:r>
      <w:hyperlink r:id="rId8" w:history="1">
        <w:r w:rsidRPr="009234BC">
          <w:t>законом</w:t>
        </w:r>
      </w:hyperlink>
      <w:r w:rsidRPr="009234BC">
        <w:t xml:space="preserve"> от 25 декабря 2008 года </w:t>
      </w:r>
      <w:r>
        <w:t>№</w:t>
      </w:r>
      <w:r w:rsidRPr="009234BC">
        <w:t xml:space="preserve"> 273-ФЗ </w:t>
      </w:r>
      <w:r>
        <w:t>«</w:t>
      </w:r>
      <w:r w:rsidRPr="009234BC">
        <w:t>О противодействии коррупции</w:t>
      </w:r>
      <w:r>
        <w:t>»</w:t>
      </w:r>
      <w:r w:rsidRPr="009234BC">
        <w:t xml:space="preserve">, Федеральным </w:t>
      </w:r>
      <w:hyperlink r:id="rId9" w:history="1">
        <w:r w:rsidRPr="009234BC">
          <w:t>законом</w:t>
        </w:r>
      </w:hyperlink>
      <w:r w:rsidRPr="009234BC">
        <w:t xml:space="preserve"> от 3 декабря 2012 года </w:t>
      </w:r>
      <w:r>
        <w:t>№</w:t>
      </w:r>
      <w:r w:rsidRPr="009234BC">
        <w:t xml:space="preserve"> 230-ФЗ </w:t>
      </w:r>
      <w:r>
        <w:t>«</w:t>
      </w:r>
      <w:r w:rsidRPr="009234BC"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234BC">
          <w:t>законом</w:t>
        </w:r>
      </w:hyperlink>
      <w:r w:rsidRPr="009234BC">
        <w:t xml:space="preserve"> от 7 мая 2013 года </w:t>
      </w:r>
      <w:r>
        <w:t>№</w:t>
      </w:r>
      <w:r w:rsidRPr="009234BC">
        <w:t xml:space="preserve"> 79-ФЗ </w:t>
      </w:r>
      <w:r>
        <w:t>«</w:t>
      </w:r>
      <w:r w:rsidRPr="009234BC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9234BC">
        <w:t>.</w:t>
      </w:r>
    </w:p>
    <w:p w:rsidR="00CF1743" w:rsidRPr="009234BC" w:rsidRDefault="00CF1743" w:rsidP="00CF1743">
      <w:pPr>
        <w:ind w:firstLine="709"/>
        <w:jc w:val="both"/>
      </w:pPr>
    </w:p>
    <w:p w:rsidR="00CF1743" w:rsidRPr="009234BC" w:rsidRDefault="00CF1743" w:rsidP="00CF1743">
      <w:pPr>
        <w:pStyle w:val="ad"/>
        <w:numPr>
          <w:ilvl w:val="0"/>
          <w:numId w:val="18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9234BC">
        <w:t>Пункт 10 статьи 2</w:t>
      </w:r>
      <w:r>
        <w:t>5</w:t>
      </w:r>
      <w:r w:rsidRPr="009234BC">
        <w:t xml:space="preserve"> Устава изложить в следующей редакции:</w:t>
      </w:r>
    </w:p>
    <w:p w:rsidR="00CF1743" w:rsidRDefault="00CF1743" w:rsidP="00CF1743">
      <w:pPr>
        <w:pStyle w:val="ad"/>
        <w:tabs>
          <w:tab w:val="left" w:pos="0"/>
        </w:tabs>
        <w:suppressAutoHyphens/>
        <w:ind w:left="0" w:firstLine="709"/>
        <w:jc w:val="both"/>
      </w:pPr>
      <w:r>
        <w:t xml:space="preserve">«10. </w:t>
      </w:r>
      <w:r w:rsidRPr="008A466D">
        <w:t xml:space="preserve">В случае временного отсутствия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r>
        <w:t>,</w:t>
      </w:r>
      <w:r w:rsidRPr="008A466D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>
        <w:t>исполняет</w:t>
      </w:r>
      <w:r w:rsidRPr="008A466D">
        <w:t xml:space="preserve"> </w:t>
      </w:r>
      <w:r>
        <w:t>Первый заместитель</w:t>
      </w:r>
      <w:r w:rsidRPr="008A466D">
        <w:t xml:space="preserve">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 в соответствии с правовым актом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района.</w:t>
      </w:r>
      <w:r>
        <w:t>».</w:t>
      </w:r>
    </w:p>
    <w:p w:rsidR="00CF1743" w:rsidRDefault="00CF1743" w:rsidP="00CF1743">
      <w:pPr>
        <w:pStyle w:val="ad"/>
        <w:tabs>
          <w:tab w:val="left" w:pos="0"/>
        </w:tabs>
        <w:suppressAutoHyphens/>
        <w:ind w:left="0" w:firstLine="709"/>
        <w:jc w:val="both"/>
      </w:pPr>
    </w:p>
    <w:p w:rsidR="00CF1743" w:rsidRPr="00843F83" w:rsidRDefault="00CF1743" w:rsidP="00CF1743">
      <w:pPr>
        <w:pStyle w:val="ad"/>
        <w:numPr>
          <w:ilvl w:val="0"/>
          <w:numId w:val="18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843F83">
        <w:t>Абзац 2 пункта 2 статьи 46 Устава изложить в следующей редакции:</w:t>
      </w:r>
    </w:p>
    <w:p w:rsidR="00CF1743" w:rsidRDefault="00CF1743" w:rsidP="00CF1743">
      <w:pPr>
        <w:pStyle w:val="ad"/>
        <w:tabs>
          <w:tab w:val="left" w:pos="567"/>
          <w:tab w:val="left" w:pos="993"/>
        </w:tabs>
        <w:suppressAutoHyphens/>
        <w:ind w:left="0" w:firstLine="284"/>
        <w:jc w:val="both"/>
      </w:pPr>
      <w:r>
        <w:t>«</w:t>
      </w:r>
      <w:r w:rsidRPr="008A466D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t>Устав</w:t>
      </w:r>
      <w:r w:rsidRPr="008A466D">
        <w:t xml:space="preserve">, а также порядка участия граждан в его обсуждении в случае, когда в </w:t>
      </w:r>
      <w:r>
        <w:t>Устав</w:t>
      </w:r>
      <w:r w:rsidRPr="008A466D">
        <w:t xml:space="preserve"> вносятся изменения в форме точного воспроизведения положений Конституции Российской Федерации, федеральных законов, устава</w:t>
      </w:r>
      <w:r>
        <w:t xml:space="preserve"> Челябинской области</w:t>
      </w:r>
      <w:r w:rsidRPr="008A466D">
        <w:t xml:space="preserve"> или законов </w:t>
      </w:r>
      <w:r>
        <w:t>Челябинской области</w:t>
      </w:r>
      <w:r w:rsidRPr="008A466D">
        <w:t xml:space="preserve"> в целях приведения данного устава в соответствие с этими нормативными правовыми актами</w:t>
      </w:r>
      <w:r>
        <w:t>.».</w:t>
      </w:r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tabs>
          <w:tab w:val="left" w:pos="567"/>
          <w:tab w:val="left" w:pos="993"/>
        </w:tabs>
        <w:suppressAutoHyphens/>
        <w:jc w:val="both"/>
      </w:pPr>
    </w:p>
    <w:p w:rsidR="00CF1743" w:rsidRDefault="00CF1743" w:rsidP="00CF1743">
      <w:pPr>
        <w:jc w:val="both"/>
      </w:pPr>
      <w:r>
        <w:t xml:space="preserve">Председатель Совета депутатов                                                         </w:t>
      </w:r>
    </w:p>
    <w:p w:rsidR="00CF1743" w:rsidRPr="00B1666E" w:rsidRDefault="00CF1743" w:rsidP="00CF1743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 Д.Н. Мацко</w:t>
      </w:r>
    </w:p>
    <w:p w:rsidR="005D2561" w:rsidRDefault="005D2561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9226C1" w:rsidRPr="00177482" w:rsidRDefault="009226C1" w:rsidP="009226C1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F1743">
        <w:rPr>
          <w:b/>
          <w:bCs/>
          <w:i/>
          <w:iCs/>
          <w:sz w:val="28"/>
          <w:szCs w:val="28"/>
          <w:u w:val="single"/>
        </w:rPr>
        <w:t>27.04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CF1743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CF1743">
        <w:rPr>
          <w:b/>
          <w:bCs/>
          <w:i/>
          <w:iCs/>
          <w:sz w:val="28"/>
          <w:szCs w:val="28"/>
          <w:u w:val="single"/>
        </w:rPr>
        <w:t>26</w:t>
      </w:r>
      <w:r w:rsidR="00661143">
        <w:rPr>
          <w:b/>
          <w:bCs/>
          <w:i/>
          <w:iCs/>
          <w:sz w:val="28"/>
          <w:szCs w:val="28"/>
          <w:u w:val="single"/>
        </w:rPr>
        <w:t>/</w:t>
      </w:r>
      <w:r w:rsidR="00CF1743">
        <w:rPr>
          <w:b/>
          <w:bCs/>
          <w:i/>
          <w:iCs/>
          <w:sz w:val="28"/>
          <w:szCs w:val="28"/>
          <w:u w:val="single"/>
        </w:rPr>
        <w:t>2</w:t>
      </w:r>
    </w:p>
    <w:p w:rsidR="009226C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29C5" w:rsidRDefault="001929C5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9226C1" w:rsidRPr="001041F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9226C1" w:rsidRPr="00E01F7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226C1" w:rsidRPr="00DD51C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563B" w:rsidRDefault="009226C1" w:rsidP="002001B4">
      <w:pPr>
        <w:pStyle w:val="11"/>
        <w:ind w:left="3261" w:hanging="3261"/>
        <w:rPr>
          <w:szCs w:val="24"/>
        </w:rPr>
      </w:pPr>
      <w:r>
        <w:rPr>
          <w:szCs w:val="24"/>
        </w:rPr>
        <w:t xml:space="preserve">Председатель Оргкомитета: </w:t>
      </w:r>
    </w:p>
    <w:p w:rsidR="009226C1" w:rsidRDefault="009226C1" w:rsidP="002001B4">
      <w:pPr>
        <w:pStyle w:val="11"/>
        <w:ind w:left="3261" w:hanging="3261"/>
        <w:rPr>
          <w:szCs w:val="24"/>
        </w:rPr>
      </w:pPr>
      <w:r w:rsidRPr="00491221">
        <w:rPr>
          <w:szCs w:val="24"/>
        </w:rPr>
        <w:t>Мацко Денис Николаевич</w:t>
      </w:r>
      <w:r>
        <w:rPr>
          <w:szCs w:val="24"/>
        </w:rPr>
        <w:t>, Председатель Совета депутатов</w:t>
      </w:r>
      <w:r w:rsidRPr="00E71B01">
        <w:rPr>
          <w:szCs w:val="24"/>
        </w:rPr>
        <w:t xml:space="preserve"> </w:t>
      </w:r>
      <w:r>
        <w:rPr>
          <w:szCs w:val="24"/>
        </w:rPr>
        <w:t>Металлургического района</w:t>
      </w:r>
      <w:r w:rsidRPr="00491221">
        <w:rPr>
          <w:szCs w:val="24"/>
        </w:rPr>
        <w:t>;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 xml:space="preserve">Заместитель председателя Оргкомитета: </w:t>
      </w:r>
    </w:p>
    <w:p w:rsidR="009226C1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>Петров Дмитрий Викторович, Глава Металлургического района;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tabs>
          <w:tab w:val="left" w:pos="2977"/>
        </w:tabs>
        <w:ind w:left="2835" w:hanging="2835"/>
        <w:rPr>
          <w:szCs w:val="24"/>
        </w:rPr>
      </w:pPr>
      <w:r>
        <w:rPr>
          <w:szCs w:val="24"/>
        </w:rPr>
        <w:t xml:space="preserve">Секретарь Оргкомитета: </w:t>
      </w:r>
    </w:p>
    <w:p w:rsidR="009226C1" w:rsidRDefault="0012566E" w:rsidP="00F0563B">
      <w:pPr>
        <w:pStyle w:val="11"/>
        <w:tabs>
          <w:tab w:val="left" w:pos="2977"/>
        </w:tabs>
        <w:ind w:left="0" w:firstLine="0"/>
        <w:rPr>
          <w:szCs w:val="24"/>
        </w:rPr>
      </w:pPr>
      <w:r>
        <w:rPr>
          <w:szCs w:val="24"/>
        </w:rPr>
        <w:t>Ермоленко Денис Алексеевич</w:t>
      </w:r>
      <w:r w:rsidR="009226C1">
        <w:rPr>
          <w:szCs w:val="24"/>
        </w:rPr>
        <w:t>, начальник организационно-правового отдела Администрации Металлургического района: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F0563B">
      <w:pPr>
        <w:pStyle w:val="11"/>
        <w:tabs>
          <w:tab w:val="left" w:pos="900"/>
        </w:tabs>
        <w:ind w:left="927" w:hanging="927"/>
        <w:rPr>
          <w:szCs w:val="24"/>
        </w:rPr>
      </w:pPr>
      <w:r>
        <w:rPr>
          <w:szCs w:val="24"/>
        </w:rPr>
        <w:t xml:space="preserve">Члены Оргкомитета: 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r>
        <w:rPr>
          <w:szCs w:val="24"/>
        </w:rPr>
        <w:t>Казанин Александр Иванович, Первый заместитель Главы Металлургического района;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  <w:r>
        <w:rPr>
          <w:szCs w:val="24"/>
        </w:rPr>
        <w:t>Бородовских А. И., Первый заместитель Председателя Совета депутатов Металлургического района;</w:t>
      </w:r>
    </w:p>
    <w:p w:rsidR="009226C1" w:rsidRPr="0049122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proofErr w:type="spellStart"/>
      <w:r w:rsidRPr="00491221">
        <w:rPr>
          <w:szCs w:val="24"/>
        </w:rPr>
        <w:t>Носачев</w:t>
      </w:r>
      <w:proofErr w:type="spellEnd"/>
      <w:r w:rsidRPr="00491221">
        <w:rPr>
          <w:szCs w:val="24"/>
        </w:rPr>
        <w:t xml:space="preserve"> Дмитри</w:t>
      </w:r>
      <w:r>
        <w:rPr>
          <w:szCs w:val="24"/>
        </w:rPr>
        <w:t>й</w:t>
      </w:r>
      <w:r w:rsidRPr="00491221">
        <w:rPr>
          <w:szCs w:val="24"/>
        </w:rPr>
        <w:t xml:space="preserve"> Григорьевич</w:t>
      </w:r>
      <w:r>
        <w:rPr>
          <w:szCs w:val="24"/>
        </w:rPr>
        <w:t>, депутат по Металлургическому избирательному округу №1;</w:t>
      </w:r>
    </w:p>
    <w:p w:rsidR="009226C1" w:rsidRPr="0049122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Микрюкова</w:t>
      </w:r>
      <w:proofErr w:type="spellEnd"/>
      <w:r>
        <w:t xml:space="preserve"> О. Г., начальник организационно-правового отдела Совета депутатов Металлургического района.</w:t>
      </w: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Pr="00B815A2" w:rsidRDefault="009226C1" w:rsidP="009226C1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9226C1" w:rsidRDefault="009226C1" w:rsidP="009226C1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15A2">
        <w:rPr>
          <w:b/>
        </w:rPr>
        <w:t>Д.Н. Мацко</w:t>
      </w: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D2561" w:rsidRDefault="005D2561" w:rsidP="009226C1">
      <w:pPr>
        <w:jc w:val="both"/>
        <w:rPr>
          <w:b/>
        </w:rPr>
      </w:pPr>
    </w:p>
    <w:p w:rsidR="00D55A8B" w:rsidRDefault="00D55A8B" w:rsidP="009226C1">
      <w:pPr>
        <w:jc w:val="both"/>
        <w:rPr>
          <w:b/>
        </w:rPr>
      </w:pPr>
    </w:p>
    <w:p w:rsidR="00737585" w:rsidRDefault="00737585" w:rsidP="009226C1">
      <w:pPr>
        <w:jc w:val="both"/>
        <w:rPr>
          <w:b/>
        </w:rPr>
      </w:pPr>
      <w:bookmarkStart w:id="0" w:name="_GoBack"/>
      <w:bookmarkEnd w:id="0"/>
    </w:p>
    <w:p w:rsidR="005D2561" w:rsidRDefault="005D2561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AE5EAB" w:rsidRDefault="00AE5EAB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20713" w:rsidRDefault="00546C5A" w:rsidP="00A20713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F1743">
        <w:rPr>
          <w:b/>
          <w:bCs/>
          <w:i/>
          <w:iCs/>
          <w:sz w:val="28"/>
          <w:szCs w:val="28"/>
          <w:u w:val="single"/>
        </w:rPr>
        <w:t>27.04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CF1743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CF1743">
        <w:rPr>
          <w:b/>
          <w:bCs/>
          <w:i/>
          <w:iCs/>
          <w:sz w:val="28"/>
          <w:szCs w:val="28"/>
          <w:u w:val="single"/>
        </w:rPr>
        <w:t>26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CF1743">
        <w:rPr>
          <w:b/>
          <w:bCs/>
          <w:i/>
          <w:iCs/>
          <w:sz w:val="28"/>
          <w:szCs w:val="28"/>
          <w:u w:val="single"/>
        </w:rPr>
        <w:t>2</w:t>
      </w: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546C5A" w:rsidRPr="00E63D6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546C5A" w:rsidRDefault="00546C5A" w:rsidP="00546C5A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546C5A" w:rsidRPr="00987A5C" w:rsidRDefault="00546C5A" w:rsidP="00546C5A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546C5A" w:rsidRPr="00DD51C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 w:rsidR="009151D7"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546C5A" w:rsidRDefault="00546C5A" w:rsidP="00676896">
      <w:pPr>
        <w:pStyle w:val="11"/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</w:p>
    <w:p w:rsidR="00546C5A" w:rsidRPr="00DB209F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546C5A" w:rsidRPr="00DB209F" w:rsidRDefault="00546C5A" w:rsidP="00676896">
      <w:pPr>
        <w:pStyle w:val="11"/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ab/>
      </w: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546C5A" w:rsidRPr="005E5265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546C5A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6768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</w:t>
      </w:r>
      <w:r w:rsidR="00676896">
        <w:rPr>
          <w:b/>
        </w:rPr>
        <w:t xml:space="preserve">        </w:t>
      </w:r>
      <w:r w:rsidRPr="00546C5A">
        <w:rPr>
          <w:b/>
        </w:rPr>
        <w:t xml:space="preserve"> </w:t>
      </w:r>
      <w:r w:rsidR="00A25DE0">
        <w:rPr>
          <w:b/>
        </w:rPr>
        <w:t xml:space="preserve">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676896" w:rsidRDefault="00676896" w:rsidP="00546C5A">
      <w:pPr>
        <w:ind w:left="567"/>
        <w:rPr>
          <w:b/>
        </w:rPr>
      </w:pPr>
    </w:p>
    <w:p w:rsidR="00AE5EAB" w:rsidRDefault="00AE5EAB" w:rsidP="00546C5A">
      <w:pPr>
        <w:ind w:left="567"/>
        <w:rPr>
          <w:b/>
        </w:rPr>
      </w:pPr>
    </w:p>
    <w:p w:rsidR="005D2561" w:rsidRDefault="005D2561" w:rsidP="00546C5A">
      <w:pPr>
        <w:ind w:left="567"/>
        <w:rPr>
          <w:b/>
        </w:rPr>
      </w:pPr>
    </w:p>
    <w:p w:rsidR="00F36C6C" w:rsidRDefault="00F36C6C" w:rsidP="00546C5A">
      <w:pPr>
        <w:ind w:left="567"/>
        <w:rPr>
          <w:b/>
        </w:rPr>
      </w:pPr>
    </w:p>
    <w:p w:rsidR="00CF1743" w:rsidRDefault="00CF1743" w:rsidP="00546C5A">
      <w:pPr>
        <w:ind w:left="567"/>
        <w:rPr>
          <w:b/>
        </w:rPr>
      </w:pPr>
    </w:p>
    <w:p w:rsidR="00365109" w:rsidRDefault="00365109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C15A0" w:rsidRDefault="005C15A0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5C15A0" w:rsidRDefault="005C15A0" w:rsidP="005C15A0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F1743">
        <w:rPr>
          <w:b/>
          <w:bCs/>
          <w:i/>
          <w:iCs/>
          <w:sz w:val="28"/>
          <w:szCs w:val="28"/>
          <w:u w:val="single"/>
        </w:rPr>
        <w:t>27.04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CF1743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CF1743">
        <w:rPr>
          <w:b/>
          <w:bCs/>
          <w:i/>
          <w:iCs/>
          <w:sz w:val="28"/>
          <w:szCs w:val="28"/>
          <w:u w:val="single"/>
        </w:rPr>
        <w:t>26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CF1743">
        <w:rPr>
          <w:b/>
          <w:bCs/>
          <w:i/>
          <w:iCs/>
          <w:sz w:val="28"/>
          <w:szCs w:val="28"/>
          <w:u w:val="single"/>
        </w:rPr>
        <w:t>2</w:t>
      </w: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5C15A0" w:rsidRPr="00355264" w:rsidRDefault="005C15A0" w:rsidP="005C15A0">
      <w:pPr>
        <w:pStyle w:val="1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 ».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5C15A0" w:rsidRDefault="00A25DE0" w:rsidP="00A25DE0">
      <w:pPr>
        <w:tabs>
          <w:tab w:val="left" w:pos="851"/>
        </w:tabs>
        <w:ind w:left="284" w:hanging="284"/>
        <w:jc w:val="both"/>
      </w:pPr>
      <w:r>
        <w:tab/>
      </w:r>
      <w:r w:rsidR="005C15A0"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102B1D" w:rsidRPr="00925201" w:rsidRDefault="00102B1D" w:rsidP="00A25DE0">
      <w:pPr>
        <w:tabs>
          <w:tab w:val="left" w:pos="851"/>
        </w:tabs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5C15A0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5C15A0" w:rsidRDefault="005C15A0" w:rsidP="005C15A0">
      <w:pPr>
        <w:pStyle w:val="ad"/>
      </w:pPr>
    </w:p>
    <w:p w:rsidR="005C15A0" w:rsidRPr="001A3657" w:rsidRDefault="005C15A0" w:rsidP="005C15A0">
      <w:pPr>
        <w:jc w:val="both"/>
      </w:pPr>
      <w:r>
        <w:t xml:space="preserve">         </w:t>
      </w:r>
    </w:p>
    <w:p w:rsidR="005C15A0" w:rsidRDefault="005C15A0" w:rsidP="005C15A0">
      <w:pPr>
        <w:autoSpaceDE w:val="0"/>
        <w:autoSpaceDN w:val="0"/>
        <w:adjustRightInd w:val="0"/>
        <w:ind w:firstLine="540"/>
        <w:jc w:val="both"/>
      </w:pPr>
    </w:p>
    <w:p w:rsidR="005C15A0" w:rsidRDefault="005C15A0" w:rsidP="00A25DE0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 </w:t>
      </w:r>
      <w:r w:rsidR="00A25DE0">
        <w:rPr>
          <w:b/>
        </w:rPr>
        <w:t xml:space="preserve">        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Pr="00131273" w:rsidRDefault="005C15A0" w:rsidP="00A25DE0">
      <w:pPr>
        <w:ind w:firstLine="601"/>
      </w:pPr>
      <w:r>
        <w:tab/>
      </w:r>
      <w:r>
        <w:tab/>
      </w:r>
    </w:p>
    <w:p w:rsidR="005C15A0" w:rsidRPr="00546C5A" w:rsidRDefault="005C15A0" w:rsidP="00546C5A">
      <w:pPr>
        <w:ind w:left="567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B815A2" w:rsidRPr="00B815A2" w:rsidRDefault="00B815A2" w:rsidP="00B815A2">
      <w:pPr>
        <w:jc w:val="both"/>
        <w:rPr>
          <w:rFonts w:eastAsia="Calibri"/>
          <w:lang w:eastAsia="en-US"/>
        </w:rPr>
      </w:pPr>
    </w:p>
    <w:p w:rsidR="0057468F" w:rsidRPr="00B815A2" w:rsidRDefault="0057468F" w:rsidP="00EB0773"/>
    <w:sectPr w:rsidR="0057468F" w:rsidRPr="00B815A2" w:rsidSect="0038411D">
      <w:headerReference w:type="default" r:id="rId11"/>
      <w:type w:val="continuous"/>
      <w:pgSz w:w="11906" w:h="16838" w:code="9"/>
      <w:pgMar w:top="340" w:right="707" w:bottom="568" w:left="1276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8B" w:rsidRDefault="009D3E8B">
      <w:r>
        <w:separator/>
      </w:r>
    </w:p>
  </w:endnote>
  <w:endnote w:type="continuationSeparator" w:id="0">
    <w:p w:rsidR="009D3E8B" w:rsidRDefault="009D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8B" w:rsidRDefault="009D3E8B">
      <w:r>
        <w:separator/>
      </w:r>
    </w:p>
  </w:footnote>
  <w:footnote w:type="continuationSeparator" w:id="0">
    <w:p w:rsidR="009D3E8B" w:rsidRDefault="009D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165A4"/>
    <w:rsid w:val="000224E8"/>
    <w:rsid w:val="00067B70"/>
    <w:rsid w:val="00072C18"/>
    <w:rsid w:val="00073556"/>
    <w:rsid w:val="000A4652"/>
    <w:rsid w:val="000B2ACE"/>
    <w:rsid w:val="000B33A9"/>
    <w:rsid w:val="000B76EA"/>
    <w:rsid w:val="000C10A2"/>
    <w:rsid w:val="000C1EF3"/>
    <w:rsid w:val="00102B1D"/>
    <w:rsid w:val="0010374B"/>
    <w:rsid w:val="00115AF9"/>
    <w:rsid w:val="00115CFC"/>
    <w:rsid w:val="0012566E"/>
    <w:rsid w:val="001309DD"/>
    <w:rsid w:val="001423AB"/>
    <w:rsid w:val="0015139E"/>
    <w:rsid w:val="00157F2D"/>
    <w:rsid w:val="001663CC"/>
    <w:rsid w:val="00177482"/>
    <w:rsid w:val="001929C5"/>
    <w:rsid w:val="001A0543"/>
    <w:rsid w:val="001B0CEE"/>
    <w:rsid w:val="001B6023"/>
    <w:rsid w:val="001D7DB8"/>
    <w:rsid w:val="002001B4"/>
    <w:rsid w:val="00233E5A"/>
    <w:rsid w:val="00250E2B"/>
    <w:rsid w:val="002639E5"/>
    <w:rsid w:val="002962D3"/>
    <w:rsid w:val="002A1E36"/>
    <w:rsid w:val="002B779C"/>
    <w:rsid w:val="002C1E1C"/>
    <w:rsid w:val="002D0B9F"/>
    <w:rsid w:val="002E2A61"/>
    <w:rsid w:val="002E74DC"/>
    <w:rsid w:val="003051ED"/>
    <w:rsid w:val="00365109"/>
    <w:rsid w:val="003674A8"/>
    <w:rsid w:val="00375E8C"/>
    <w:rsid w:val="0038411D"/>
    <w:rsid w:val="00391F79"/>
    <w:rsid w:val="00393DC9"/>
    <w:rsid w:val="003A1A63"/>
    <w:rsid w:val="003B4ADF"/>
    <w:rsid w:val="003B77A9"/>
    <w:rsid w:val="003D611F"/>
    <w:rsid w:val="00430404"/>
    <w:rsid w:val="00491221"/>
    <w:rsid w:val="00497B7A"/>
    <w:rsid w:val="004E197B"/>
    <w:rsid w:val="004E5A6D"/>
    <w:rsid w:val="004F00F6"/>
    <w:rsid w:val="004F600B"/>
    <w:rsid w:val="0050331C"/>
    <w:rsid w:val="005319F3"/>
    <w:rsid w:val="00534EC0"/>
    <w:rsid w:val="0054552F"/>
    <w:rsid w:val="00546C5A"/>
    <w:rsid w:val="00564B50"/>
    <w:rsid w:val="0057468F"/>
    <w:rsid w:val="005969FD"/>
    <w:rsid w:val="005B10C3"/>
    <w:rsid w:val="005B330B"/>
    <w:rsid w:val="005C15A0"/>
    <w:rsid w:val="005D1E63"/>
    <w:rsid w:val="005D2561"/>
    <w:rsid w:val="005D65B0"/>
    <w:rsid w:val="005E1678"/>
    <w:rsid w:val="00603C1C"/>
    <w:rsid w:val="0060704C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87BFC"/>
    <w:rsid w:val="006A3EB3"/>
    <w:rsid w:val="006C2498"/>
    <w:rsid w:val="006D1143"/>
    <w:rsid w:val="007332C9"/>
    <w:rsid w:val="00737585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311C8"/>
    <w:rsid w:val="008323C3"/>
    <w:rsid w:val="0086463C"/>
    <w:rsid w:val="00880E36"/>
    <w:rsid w:val="00885619"/>
    <w:rsid w:val="008C13B6"/>
    <w:rsid w:val="008C7B94"/>
    <w:rsid w:val="008F0BA5"/>
    <w:rsid w:val="009013B1"/>
    <w:rsid w:val="009151D7"/>
    <w:rsid w:val="009226C1"/>
    <w:rsid w:val="00953B7E"/>
    <w:rsid w:val="009769E1"/>
    <w:rsid w:val="009D3E8B"/>
    <w:rsid w:val="009D48D1"/>
    <w:rsid w:val="00A11668"/>
    <w:rsid w:val="00A12F0D"/>
    <w:rsid w:val="00A20713"/>
    <w:rsid w:val="00A2111C"/>
    <w:rsid w:val="00A2301D"/>
    <w:rsid w:val="00A25DE0"/>
    <w:rsid w:val="00A36383"/>
    <w:rsid w:val="00A40D33"/>
    <w:rsid w:val="00A61984"/>
    <w:rsid w:val="00A964E2"/>
    <w:rsid w:val="00AA475D"/>
    <w:rsid w:val="00AA71FE"/>
    <w:rsid w:val="00AB1B65"/>
    <w:rsid w:val="00AC69E5"/>
    <w:rsid w:val="00AC7A6E"/>
    <w:rsid w:val="00AE5EAB"/>
    <w:rsid w:val="00B00012"/>
    <w:rsid w:val="00B10994"/>
    <w:rsid w:val="00B815A2"/>
    <w:rsid w:val="00B81EF2"/>
    <w:rsid w:val="00B82E6F"/>
    <w:rsid w:val="00B95E2E"/>
    <w:rsid w:val="00B95F0A"/>
    <w:rsid w:val="00BA0F5E"/>
    <w:rsid w:val="00C106FB"/>
    <w:rsid w:val="00C15CB1"/>
    <w:rsid w:val="00C5510D"/>
    <w:rsid w:val="00C574C1"/>
    <w:rsid w:val="00C6210D"/>
    <w:rsid w:val="00C66265"/>
    <w:rsid w:val="00C81796"/>
    <w:rsid w:val="00C86205"/>
    <w:rsid w:val="00C935EB"/>
    <w:rsid w:val="00CA5C4B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D00FE2"/>
    <w:rsid w:val="00D01B29"/>
    <w:rsid w:val="00D051CA"/>
    <w:rsid w:val="00D22FC3"/>
    <w:rsid w:val="00D457C7"/>
    <w:rsid w:val="00D55A8B"/>
    <w:rsid w:val="00D60B1E"/>
    <w:rsid w:val="00D77FB7"/>
    <w:rsid w:val="00D91FAB"/>
    <w:rsid w:val="00D97178"/>
    <w:rsid w:val="00DA2A18"/>
    <w:rsid w:val="00DA3DC4"/>
    <w:rsid w:val="00DA53F3"/>
    <w:rsid w:val="00DC214E"/>
    <w:rsid w:val="00DD305D"/>
    <w:rsid w:val="00E02384"/>
    <w:rsid w:val="00E04782"/>
    <w:rsid w:val="00E422F6"/>
    <w:rsid w:val="00E8094C"/>
    <w:rsid w:val="00E90DE3"/>
    <w:rsid w:val="00E91E4C"/>
    <w:rsid w:val="00EA2CF2"/>
    <w:rsid w:val="00EB0773"/>
    <w:rsid w:val="00EC0AF8"/>
    <w:rsid w:val="00EF5286"/>
    <w:rsid w:val="00F00CBD"/>
    <w:rsid w:val="00F0563B"/>
    <w:rsid w:val="00F05D5C"/>
    <w:rsid w:val="00F36C6C"/>
    <w:rsid w:val="00F40606"/>
    <w:rsid w:val="00F5308D"/>
    <w:rsid w:val="00FA2A8F"/>
    <w:rsid w:val="00FA44EC"/>
    <w:rsid w:val="00FB3E85"/>
    <w:rsid w:val="00FB5734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BFC"/>
    <w:rPr>
      <w:sz w:val="24"/>
      <w:szCs w:val="24"/>
    </w:rPr>
  </w:style>
  <w:style w:type="paragraph" w:styleId="1">
    <w:name w:val="heading 1"/>
    <w:basedOn w:val="a"/>
    <w:next w:val="a"/>
    <w:qFormat/>
    <w:rsid w:val="00687BFC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687BFC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687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7BFC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687BFC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rsid w:val="00687BFC"/>
    <w:pPr>
      <w:tabs>
        <w:tab w:val="center" w:pos="4677"/>
        <w:tab w:val="right" w:pos="9355"/>
      </w:tabs>
    </w:pPr>
    <w:rPr>
      <w:lang/>
    </w:rPr>
  </w:style>
  <w:style w:type="paragraph" w:styleId="a8">
    <w:name w:val="Body Text Indent"/>
    <w:basedOn w:val="a"/>
    <w:rsid w:val="00687BFC"/>
    <w:pPr>
      <w:ind w:firstLine="708"/>
      <w:jc w:val="both"/>
    </w:pPr>
  </w:style>
  <w:style w:type="paragraph" w:customStyle="1" w:styleId="ConsNormal">
    <w:name w:val="ConsNormal"/>
    <w:rsid w:val="00687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687BFC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687BFC"/>
    <w:pPr>
      <w:spacing w:after="120"/>
    </w:pPr>
  </w:style>
  <w:style w:type="paragraph" w:customStyle="1" w:styleId="31">
    <w:name w:val="Основной текст с отступом 31"/>
    <w:basedOn w:val="a"/>
    <w:rsid w:val="00687B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687BFC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852206D39C229989A64BE5653A116FAE83B9858B4EFB0BF1554B893v9m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852206D39C229989A64BE5653A116F9E1369554B3EFB0BF1554B893v9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852206D39C229989A64BE5653A116F9E137935AB6EFB0BF1554B893v9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F159-C11E-49B1-A162-9966135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2014-10-09T05:22:00Z</cp:lastPrinted>
  <dcterms:created xsi:type="dcterms:W3CDTF">2017-05-08T19:10:00Z</dcterms:created>
  <dcterms:modified xsi:type="dcterms:W3CDTF">2017-05-08T19:10:00Z</dcterms:modified>
</cp:coreProperties>
</file>