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8C" w:rsidRPr="00F85632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t>ПРИЛОЖЕНИЕ</w:t>
      </w:r>
    </w:p>
    <w:p w:rsidR="006C448C" w:rsidRPr="00F85632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6C448C" w:rsidRPr="00F85632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6C448C" w:rsidRPr="00C46580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Times New Roman" w:hAnsi="Times New Roman"/>
          <w:b/>
          <w:i/>
          <w:sz w:val="28"/>
          <w:szCs w:val="28"/>
        </w:rPr>
      </w:pPr>
      <w:r w:rsidRPr="00216412">
        <w:rPr>
          <w:rFonts w:ascii="Times New Roman" w:hAnsi="Times New Roman"/>
          <w:sz w:val="20"/>
          <w:szCs w:val="20"/>
        </w:rPr>
        <w:t>от</w:t>
      </w:r>
      <w:r w:rsidRPr="00216412">
        <w:rPr>
          <w:rFonts w:ascii="Times New Roman" w:hAnsi="Times New Roman"/>
          <w:szCs w:val="24"/>
        </w:rPr>
        <w:t xml:space="preserve"> </w:t>
      </w:r>
      <w:r w:rsidRPr="00BE2978">
        <w:rPr>
          <w:rFonts w:ascii="Times New Roman" w:hAnsi="Times New Roman"/>
          <w:b/>
          <w:i/>
          <w:sz w:val="28"/>
          <w:szCs w:val="28"/>
          <w:u w:val="single"/>
        </w:rPr>
        <w:t>18.02.2015</w:t>
      </w:r>
      <w:r w:rsidRPr="00BE2978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BE2978">
        <w:rPr>
          <w:rFonts w:ascii="Times New Roman" w:hAnsi="Times New Roman"/>
          <w:sz w:val="24"/>
          <w:szCs w:val="24"/>
        </w:rPr>
        <w:t>№</w:t>
      </w:r>
      <w:r w:rsidRPr="00BE297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E2978">
        <w:rPr>
          <w:rFonts w:ascii="Times New Roman" w:hAnsi="Times New Roman"/>
          <w:b/>
          <w:i/>
          <w:sz w:val="28"/>
          <w:szCs w:val="28"/>
          <w:u w:val="single"/>
        </w:rPr>
        <w:t>4/</w:t>
      </w:r>
      <w:r w:rsidR="00C67B19" w:rsidRPr="00BE2978">
        <w:rPr>
          <w:rFonts w:ascii="Times New Roman" w:hAnsi="Times New Roman"/>
          <w:b/>
          <w:i/>
          <w:sz w:val="28"/>
          <w:szCs w:val="28"/>
          <w:u w:val="single"/>
        </w:rPr>
        <w:t>8</w:t>
      </w:r>
    </w:p>
    <w:p w:rsidR="006C448C" w:rsidRPr="00216412" w:rsidRDefault="006C448C" w:rsidP="006C44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C0B3E" w:rsidRPr="006C448C" w:rsidRDefault="006C448C" w:rsidP="001C0B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48C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1C0B3E" w:rsidRPr="006C448C" w:rsidRDefault="006C448C" w:rsidP="001C0B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48C">
        <w:rPr>
          <w:rFonts w:ascii="Times New Roman" w:hAnsi="Times New Roman" w:cs="Times New Roman"/>
          <w:b/>
          <w:bCs/>
          <w:sz w:val="24"/>
          <w:szCs w:val="24"/>
        </w:rPr>
        <w:t>ПО ЮРИДИЧЕСКОМУ И ТЕХНИЧЕСКОМУ ОФОРМЛЕНИЮ РЕШЕНИЙ,</w:t>
      </w:r>
    </w:p>
    <w:p w:rsidR="001C0B3E" w:rsidRPr="006C448C" w:rsidRDefault="006C448C" w:rsidP="001C0B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48C">
        <w:rPr>
          <w:rFonts w:ascii="Times New Roman" w:hAnsi="Times New Roman" w:cs="Times New Roman"/>
          <w:b/>
          <w:bCs/>
          <w:sz w:val="24"/>
          <w:szCs w:val="24"/>
        </w:rPr>
        <w:t>ПРИНИМАЕМЫХ СОВЕТОМ ДЕПУТАТОВ МЕТАЛЛУРГИЧЕСКОГО РАЙОНА</w:t>
      </w:r>
    </w:p>
    <w:p w:rsidR="00DF2E70" w:rsidRPr="002558DC" w:rsidRDefault="00DF2E70" w:rsidP="001C0B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3E" w:rsidRPr="006C448C" w:rsidRDefault="001C0B3E" w:rsidP="001C0B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9"/>
      <w:bookmarkEnd w:id="0"/>
      <w:r w:rsidRPr="006C448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1. Настоящие Методические рекомендации разработаны с целью обеспечения единообразия в использовании средств и соблюдении правил юридической техники на стадии подготовки субъектами правотворческой инициативы проектов решений </w:t>
      </w:r>
      <w:r w:rsidR="002558DC" w:rsidRPr="006C448C"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Pr="006C448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558DC" w:rsidRPr="006C448C">
        <w:rPr>
          <w:rFonts w:ascii="Times New Roman" w:hAnsi="Times New Roman" w:cs="Times New Roman"/>
          <w:sz w:val="24"/>
          <w:szCs w:val="24"/>
        </w:rPr>
        <w:t>–</w:t>
      </w:r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="002558DC" w:rsidRPr="006C448C">
        <w:rPr>
          <w:rFonts w:ascii="Times New Roman" w:hAnsi="Times New Roman" w:cs="Times New Roman"/>
          <w:sz w:val="24"/>
          <w:szCs w:val="24"/>
        </w:rPr>
        <w:t>Совет депутатов</w:t>
      </w:r>
      <w:r w:rsidRPr="006C448C">
        <w:rPr>
          <w:rFonts w:ascii="Times New Roman" w:hAnsi="Times New Roman" w:cs="Times New Roman"/>
          <w:sz w:val="24"/>
          <w:szCs w:val="24"/>
        </w:rPr>
        <w:t>).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2. Настоящие Методические рекомендации устанавливают единые требования к оформлению проектов решений </w:t>
      </w:r>
      <w:r w:rsidR="002558DC" w:rsidRPr="006C448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6C448C">
        <w:rPr>
          <w:rFonts w:ascii="Times New Roman" w:hAnsi="Times New Roman" w:cs="Times New Roman"/>
          <w:sz w:val="24"/>
          <w:szCs w:val="24"/>
        </w:rPr>
        <w:t xml:space="preserve"> (далее - проект решения) всех видов.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3. Разработка проектов решений осуществляется на принципах координации, согласования и планирования действий субъектов правотворческой инициативы.</w:t>
      </w:r>
    </w:p>
    <w:p w:rsidR="00DF2E70" w:rsidRPr="006C448C" w:rsidRDefault="00DF2E70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5"/>
      <w:bookmarkEnd w:id="1"/>
      <w:r w:rsidRPr="006C448C">
        <w:rPr>
          <w:rFonts w:ascii="Times New Roman" w:hAnsi="Times New Roman" w:cs="Times New Roman"/>
          <w:b/>
          <w:sz w:val="24"/>
          <w:szCs w:val="24"/>
        </w:rPr>
        <w:t>II. ВЫБОР ВИДА ПРОЕКТА РЕШЕНИЯ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Подготовка проектов решений основывается на разграничении полномочий органов местного самоуправления </w:t>
      </w:r>
      <w:r w:rsidR="002558DC" w:rsidRPr="006C4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Металлургического района </w:t>
      </w:r>
      <w:r w:rsidRPr="006C448C">
        <w:rPr>
          <w:rFonts w:ascii="Times New Roman" w:hAnsi="Times New Roman" w:cs="Times New Roman"/>
          <w:color w:val="000000" w:themeColor="text1"/>
          <w:sz w:val="24"/>
          <w:szCs w:val="24"/>
        </w:rPr>
        <w:t>города Челябинска.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5. Условием эффективности решений </w:t>
      </w:r>
      <w:r w:rsidR="006C0D89" w:rsidRPr="006C448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6C448C">
        <w:rPr>
          <w:rFonts w:ascii="Times New Roman" w:hAnsi="Times New Roman" w:cs="Times New Roman"/>
          <w:sz w:val="24"/>
          <w:szCs w:val="24"/>
        </w:rPr>
        <w:t xml:space="preserve"> является согласованность разрабатываемых правовых предписаний с системой действующего законодательства, устранение противоречий между новым актом и действующими правовыми документами. Следует избегать множественности актов, регламентирующих одни и те же правоотношения, и не допускать противоречия и несоответствия между ними.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6. Приступая к работе над проектом решения, необходимо всесторонне оценить необходимость принятия решения. Для оценки необходимости принятия решения следует: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1) убедиться в наличии потребности в регулировании тех или иных правоотношений, избегая разработки проектов решений в тех случаях, где целесообразно принятие правового акта иного вида;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2) изучить действующие правовые акты Российской Федерации, Челябинской области, других субъектов Российской Федерации, города Челябинска, муниципальную практику других муниципальных образований по теме проекта решения;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3) ознакомиться с практикой применения правовых актов;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4) определить возможные последствия действия будущего решения: экономические, политические, социальные, правовые, экологические, демографические и т.д.;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5) определить затраты материальных, финансовых и иных ресурсов, необходимых для реализации положений будущего решения, а также оценить целесообразность таких затрат с точки зрения ожидаемых результатов.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7. Разработка проекта решения осуществляется в следующих видах: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1) проект решения в целях урегулирования какого-либо вопроса;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2) проект решения о внесении изменений (изменения) в действующее решение;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3) проект решения о признании утратившим силу действующего решения.</w:t>
      </w:r>
    </w:p>
    <w:p w:rsidR="00DF2E70" w:rsidRPr="006C448C" w:rsidRDefault="00DF2E70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39710C" w:rsidRDefault="001C0B3E" w:rsidP="003971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60"/>
      <w:bookmarkEnd w:id="2"/>
      <w:r w:rsidRPr="006C448C">
        <w:rPr>
          <w:rFonts w:ascii="Times New Roman" w:hAnsi="Times New Roman" w:cs="Times New Roman"/>
          <w:b/>
          <w:sz w:val="24"/>
          <w:szCs w:val="24"/>
        </w:rPr>
        <w:t>III. ВНЕСЕНИЕ ПРОЕКТОВ РЕШЕНИЙ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8. Проекты решений, оформленные в соответствии с настоящими Методическими рекомендациями, вносятся в </w:t>
      </w:r>
      <w:r w:rsidR="006C0D89" w:rsidRPr="006C448C">
        <w:rPr>
          <w:rFonts w:ascii="Times New Roman" w:hAnsi="Times New Roman" w:cs="Times New Roman"/>
          <w:sz w:val="24"/>
          <w:szCs w:val="24"/>
        </w:rPr>
        <w:t>Совет депутатов</w:t>
      </w:r>
      <w:r w:rsidRPr="006C448C">
        <w:rPr>
          <w:rFonts w:ascii="Times New Roman" w:hAnsi="Times New Roman" w:cs="Times New Roman"/>
          <w:sz w:val="24"/>
          <w:szCs w:val="24"/>
        </w:rPr>
        <w:t xml:space="preserve"> субъектами правотворческой инициативы в соответствии с Уставом </w:t>
      </w:r>
      <w:r w:rsidR="006C0D89" w:rsidRPr="006C448C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Pr="006C448C">
        <w:rPr>
          <w:rFonts w:ascii="Times New Roman" w:hAnsi="Times New Roman" w:cs="Times New Roman"/>
          <w:sz w:val="24"/>
          <w:szCs w:val="24"/>
        </w:rPr>
        <w:t>города Челябинска.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9. При внесении проекта решения в </w:t>
      </w:r>
      <w:r w:rsidR="006C0D89" w:rsidRPr="006C448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6C448C">
        <w:rPr>
          <w:rFonts w:ascii="Times New Roman" w:hAnsi="Times New Roman" w:cs="Times New Roman"/>
          <w:sz w:val="24"/>
          <w:szCs w:val="24"/>
        </w:rPr>
        <w:t xml:space="preserve">субъект правотворческой инициативы представляет комплект документов, </w:t>
      </w:r>
      <w:r w:rsidRPr="00397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предусмотренный Положением о </w:t>
      </w:r>
      <w:r w:rsidRPr="003971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муниципальных </w:t>
      </w:r>
      <w:r w:rsidR="0039710C" w:rsidRPr="00397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нормативных </w:t>
      </w:r>
      <w:r w:rsidRPr="00397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правовых актах </w:t>
      </w:r>
      <w:r w:rsidR="0039710C" w:rsidRPr="00397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Металлургического района </w:t>
      </w:r>
      <w:r w:rsidRPr="0039710C">
        <w:rPr>
          <w:rFonts w:ascii="Times New Roman" w:hAnsi="Times New Roman" w:cs="Times New Roman"/>
          <w:color w:val="000000" w:themeColor="text1"/>
          <w:sz w:val="24"/>
          <w:szCs w:val="24"/>
        </w:rPr>
        <w:t>города Челябинска.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10. Непосредственно в текст проекта решения, внесенного в </w:t>
      </w:r>
      <w:r w:rsidR="006C0D89" w:rsidRPr="006C448C">
        <w:rPr>
          <w:rFonts w:ascii="Times New Roman" w:hAnsi="Times New Roman" w:cs="Times New Roman"/>
          <w:sz w:val="24"/>
          <w:szCs w:val="24"/>
        </w:rPr>
        <w:t>Совет депутатов</w:t>
      </w:r>
      <w:r w:rsidRPr="006C448C">
        <w:rPr>
          <w:rFonts w:ascii="Times New Roman" w:hAnsi="Times New Roman" w:cs="Times New Roman"/>
          <w:sz w:val="24"/>
          <w:szCs w:val="24"/>
        </w:rPr>
        <w:t>, включаются пункты: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1) о принятии обращения, утверждении правового акта либо внесении в него изменений;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2) конкретные задания (рекомендации, поручения) исполнителям (организациям, должностным лицам) с указанием сроков их выполнения, полные наименования организаций - исполнителей заданий;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3) о признании утратившими силу предшествовавших муниципальных правовых актов, либо их отдельных пунктов, подпунктов или абзацев, если вновь принимаемый акт исключает действие ранее принятых;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4) о внесении в соответствующий раздел нормативной правовой базы местного самоуправления </w:t>
      </w:r>
      <w:r w:rsidR="00840FC7" w:rsidRPr="00397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Металлургического района </w:t>
      </w:r>
      <w:r w:rsidRPr="0039710C">
        <w:rPr>
          <w:rFonts w:ascii="Times New Roman" w:hAnsi="Times New Roman" w:cs="Times New Roman"/>
          <w:color w:val="000000" w:themeColor="text1"/>
          <w:sz w:val="24"/>
          <w:szCs w:val="24"/>
        </w:rPr>
        <w:t>города Челябинска</w:t>
      </w:r>
      <w:r w:rsidRPr="006C448C">
        <w:rPr>
          <w:rFonts w:ascii="Times New Roman" w:hAnsi="Times New Roman" w:cs="Times New Roman"/>
          <w:sz w:val="24"/>
          <w:szCs w:val="24"/>
        </w:rPr>
        <w:t>, в случае если решение носит нормативный характер;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5) о возложении ответственности за исполнение решения;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6) о поручении контроля исполнения решения соответствующей комиссии (комитету), комиссиям (комитетам) или должностным лицам </w:t>
      </w:r>
      <w:r w:rsidR="00840FC7" w:rsidRPr="006C448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6C448C">
        <w:rPr>
          <w:rFonts w:ascii="Times New Roman" w:hAnsi="Times New Roman" w:cs="Times New Roman"/>
          <w:sz w:val="24"/>
          <w:szCs w:val="24"/>
        </w:rPr>
        <w:t>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7) о сроке и условии вступления решения </w:t>
      </w:r>
      <w:r w:rsidR="00840FC7" w:rsidRPr="006C448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6C448C">
        <w:rPr>
          <w:rFonts w:ascii="Times New Roman" w:hAnsi="Times New Roman" w:cs="Times New Roman"/>
          <w:sz w:val="24"/>
          <w:szCs w:val="24"/>
        </w:rPr>
        <w:t xml:space="preserve"> в силу.</w:t>
      </w:r>
    </w:p>
    <w:p w:rsidR="00DF2E70" w:rsidRPr="006C448C" w:rsidRDefault="00DF2E70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39710C" w:rsidRDefault="001C0B3E" w:rsidP="003971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73"/>
      <w:bookmarkEnd w:id="3"/>
      <w:r w:rsidRPr="006C448C">
        <w:rPr>
          <w:rFonts w:ascii="Times New Roman" w:hAnsi="Times New Roman" w:cs="Times New Roman"/>
          <w:b/>
          <w:sz w:val="24"/>
          <w:szCs w:val="24"/>
        </w:rPr>
        <w:t>IV. ОСОБЕННОСТИ ОФОРМЛЕНИЯ ПРОЕКТОВ РЕШЕНИЙ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11. При подготовке проектов решений, как правило, применяется текстовый редактор версии </w:t>
      </w:r>
      <w:proofErr w:type="spellStart"/>
      <w:r w:rsidRPr="006C448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48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48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C448C">
        <w:rPr>
          <w:rFonts w:ascii="Times New Roman" w:hAnsi="Times New Roman" w:cs="Times New Roman"/>
          <w:sz w:val="24"/>
          <w:szCs w:val="24"/>
        </w:rPr>
        <w:t xml:space="preserve"> и табличный редактор </w:t>
      </w:r>
      <w:proofErr w:type="spellStart"/>
      <w:r w:rsidRPr="006C448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48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48C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6C448C">
        <w:rPr>
          <w:rFonts w:ascii="Times New Roman" w:hAnsi="Times New Roman" w:cs="Times New Roman"/>
          <w:sz w:val="24"/>
          <w:szCs w:val="24"/>
        </w:rPr>
        <w:t xml:space="preserve"> 2003 и выше с использованием шрифта </w:t>
      </w:r>
      <w:proofErr w:type="spellStart"/>
      <w:r w:rsidRPr="006C448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48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48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C448C">
        <w:rPr>
          <w:rFonts w:ascii="Times New Roman" w:hAnsi="Times New Roman" w:cs="Times New Roman"/>
          <w:sz w:val="24"/>
          <w:szCs w:val="24"/>
        </w:rPr>
        <w:t xml:space="preserve"> размером 12 (допускается менее 12 - для оформления табличных материалов).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Текст проекта решения оформляется с абзаца через один межстрочный интервал с применением функции выравнивания текста "по ширине". Преамбула, пункты могут отделяться друг от друга двойным интервалом. Наименование проекта решения отделяется от преамбулы, как правило, двойным интервалом.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Поля должны иметь следующие размеры: левое - 30 мм; правое - 15 мм; верхнее и нижнее - не менее 20 мм.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Номера страниц проставляются справа внизу страницы. На первой странице номер не ставится.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Абзацный отступ (в том числе при наличии нумерации) составляет 1,25 см. Наименование проекта решения оформляется без абзацного отступа по левому краю, как правило, с выравниванием текста по ширине.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12. В верхней правой части проекта решения без кавычек печатается прописными буквами, выделяется полужирным шрифтом курсивом слово: </w:t>
      </w:r>
      <w:r w:rsidR="00840FC7" w:rsidRPr="006C448C"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 w:rsidRPr="006C448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13. При оформлении проектов решений применяются бланки решения </w:t>
      </w:r>
      <w:r w:rsidR="00840FC7" w:rsidRPr="006C448C"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Pr="006C448C">
        <w:rPr>
          <w:rFonts w:ascii="Times New Roman" w:hAnsi="Times New Roman" w:cs="Times New Roman"/>
          <w:sz w:val="24"/>
          <w:szCs w:val="24"/>
        </w:rPr>
        <w:t xml:space="preserve"> соответствующего созыва с изображением </w:t>
      </w:r>
      <w:r w:rsidR="00840FC7" w:rsidRPr="006C448C">
        <w:rPr>
          <w:rFonts w:ascii="Times New Roman" w:hAnsi="Times New Roman" w:cs="Times New Roman"/>
          <w:sz w:val="24"/>
          <w:szCs w:val="24"/>
        </w:rPr>
        <w:t>эмблемой Металлургического района</w:t>
      </w:r>
      <w:r w:rsidRPr="006C448C">
        <w:rPr>
          <w:rFonts w:ascii="Times New Roman" w:hAnsi="Times New Roman" w:cs="Times New Roman"/>
          <w:sz w:val="24"/>
          <w:szCs w:val="24"/>
        </w:rPr>
        <w:t xml:space="preserve"> города Челябинска в черно-белом варианте.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Даты в реквизитах и содержательной части проектов решений оформляются арабскими цифрами в последовательности: день месяца, месяц, год. День месяца и месяц оформляют двумя парами арабских цифр, разделенными точкой; год - четырьмя арабскими цифрами.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  <w:r w:rsidR="0039710C">
        <w:rPr>
          <w:rFonts w:ascii="Times New Roman" w:hAnsi="Times New Roman" w:cs="Times New Roman"/>
          <w:sz w:val="24"/>
          <w:szCs w:val="24"/>
        </w:rPr>
        <w:t xml:space="preserve"> дату "19 января 2015 года" следует оформлять "19.01.2015</w:t>
      </w:r>
      <w:r w:rsidRPr="006C448C">
        <w:rPr>
          <w:rFonts w:ascii="Times New Roman" w:hAnsi="Times New Roman" w:cs="Times New Roman"/>
          <w:sz w:val="24"/>
          <w:szCs w:val="24"/>
        </w:rPr>
        <w:t>".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14. Даты федеральных конституционных законов, федеральных законов, указов Президента Российской Федерации, актов федеральных органов исполнительной власти, законов Челябинской области, постановлений Законодательного Собрания Челябинской области, иных актов Челябинской области оформляются словесно-цифровым способом оформления даты.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  <w:r w:rsidRPr="006C448C">
        <w:rPr>
          <w:rFonts w:ascii="Times New Roman" w:hAnsi="Times New Roman" w:cs="Times New Roman"/>
          <w:sz w:val="24"/>
          <w:szCs w:val="24"/>
        </w:rPr>
        <w:t xml:space="preserve"> 05 июня 2010 года.</w:t>
      </w:r>
    </w:p>
    <w:p w:rsidR="00DF2E70" w:rsidRPr="006C448C" w:rsidRDefault="00DF2E70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90"/>
      <w:bookmarkEnd w:id="4"/>
      <w:r w:rsidRPr="006C448C">
        <w:rPr>
          <w:rFonts w:ascii="Times New Roman" w:hAnsi="Times New Roman" w:cs="Times New Roman"/>
          <w:b/>
          <w:sz w:val="24"/>
          <w:szCs w:val="24"/>
        </w:rPr>
        <w:t>V. СТРУКТУРНЫЕ ЧАСТИ ПРОЕКТОВ РЕШЕНИЙ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15. Проект решения (решение) состоит из структурных частей и структурных элементов. Деление проекта решения на структурные части и элементы упрощает пользование им, улучшает его внутреннее построение и систематизацию, осуществление ссылок помогает быстро ориентироваться в материале.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Структурными частями являются: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- преамбула;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- содержательная часть;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- должность, фамилия, инициалы;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- приложения при наличии таковых.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Структурными элементами являются: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- части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- раздел;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- подраздел;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- статья;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- пункт;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- подпункт;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- абзац;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- предложение.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16. Наименование проекта решения отражает его содержание и основной предмет правового регулирования. Наименование должно быть точным, четким и максимально информационно насыщенным, отражать предмет правового регулирования и содержать ответ на вопрос, о чем (о ком) он издан, чтобы можно было по наименованию решения определить его основное содержание.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Pr="00852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Положения о муниципальных правовых актах </w:t>
      </w:r>
      <w:r w:rsidR="00D17844" w:rsidRPr="00852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Металлургического района </w:t>
      </w:r>
      <w:r w:rsidRPr="008528C5">
        <w:rPr>
          <w:rFonts w:ascii="Times New Roman" w:hAnsi="Times New Roman" w:cs="Times New Roman"/>
          <w:color w:val="000000" w:themeColor="text1"/>
          <w:sz w:val="24"/>
          <w:szCs w:val="24"/>
        </w:rPr>
        <w:t>города Челябинска</w:t>
      </w:r>
      <w:r w:rsidRPr="006C448C">
        <w:rPr>
          <w:rFonts w:ascii="Times New Roman" w:hAnsi="Times New Roman" w:cs="Times New Roman"/>
          <w:sz w:val="24"/>
          <w:szCs w:val="24"/>
        </w:rPr>
        <w:t>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17. Преамбула (введение) - самостоятельная часть проекта решения, которая определяет его цели и задачи, содержит ссылки на вышестоящие нормативные правовые акты. Преамбула предваряет текст решения.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48C">
        <w:rPr>
          <w:rFonts w:ascii="Times New Roman" w:hAnsi="Times New Roman" w:cs="Times New Roman"/>
          <w:b/>
          <w:sz w:val="24"/>
          <w:szCs w:val="24"/>
        </w:rPr>
        <w:t>Преамбула: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1) не содержит самостоятельные нормативные предписания;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2) не содержит определение понятий, терминов;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3) не содержит ссылки на другие решения, подлежащие признанию утратившими силу и изменению в связи с изданием решения;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4) не формулирует предмет регулирования;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5) не нумеруется;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6) не содержит слова "преамбула".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Преамбула проекта решения завершается словами </w:t>
      </w:r>
      <w:r w:rsidRPr="006C448C">
        <w:rPr>
          <w:rFonts w:ascii="Times New Roman" w:hAnsi="Times New Roman" w:cs="Times New Roman"/>
          <w:b/>
          <w:sz w:val="24"/>
          <w:szCs w:val="24"/>
        </w:rPr>
        <w:t>"</w:t>
      </w:r>
      <w:r w:rsidR="00D17844" w:rsidRPr="006C448C">
        <w:rPr>
          <w:rFonts w:ascii="Times New Roman" w:hAnsi="Times New Roman" w:cs="Times New Roman"/>
          <w:b/>
          <w:sz w:val="24"/>
          <w:szCs w:val="24"/>
        </w:rPr>
        <w:t xml:space="preserve">Совет депутатов Металлургического района </w:t>
      </w:r>
      <w:r w:rsidR="00852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b/>
          <w:sz w:val="24"/>
          <w:szCs w:val="24"/>
        </w:rPr>
        <w:t xml:space="preserve"> РЕШАЕТ:".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</w:p>
    <w:p w:rsidR="001C0B3E" w:rsidRPr="006C448C" w:rsidRDefault="001C0B3E" w:rsidP="001C0B3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7844" w:rsidRPr="006C448C">
        <w:rPr>
          <w:rFonts w:ascii="Times New Roman" w:hAnsi="Times New Roman" w:cs="Times New Roman"/>
          <w:b/>
          <w:sz w:val="24"/>
          <w:szCs w:val="24"/>
        </w:rPr>
        <w:t>Совет депутатов Металлургического района</w:t>
      </w:r>
      <w:r w:rsidR="008528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B3E" w:rsidRPr="006C448C" w:rsidRDefault="001C0B3E" w:rsidP="00815BB9">
      <w:pPr>
        <w:pStyle w:val="ConsPlusNonformat"/>
        <w:tabs>
          <w:tab w:val="left" w:pos="5103"/>
          <w:tab w:val="left" w:pos="5954"/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  <w:r w:rsidRPr="006C448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E5CFD" w:rsidRPr="006C448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Pr="006C448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450C10" w:rsidRPr="006C4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b/>
          <w:sz w:val="24"/>
          <w:szCs w:val="24"/>
        </w:rPr>
        <w:t>Е</w:t>
      </w:r>
      <w:r w:rsidR="00450C10" w:rsidRPr="006C4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b/>
          <w:sz w:val="24"/>
          <w:szCs w:val="24"/>
        </w:rPr>
        <w:t>Ш</w:t>
      </w:r>
      <w:r w:rsidR="00450C10" w:rsidRPr="006C4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b/>
          <w:sz w:val="24"/>
          <w:szCs w:val="24"/>
        </w:rPr>
        <w:t>А</w:t>
      </w:r>
      <w:r w:rsidR="00450C10" w:rsidRPr="006C4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b/>
          <w:sz w:val="24"/>
          <w:szCs w:val="24"/>
        </w:rPr>
        <w:t>Е</w:t>
      </w:r>
      <w:r w:rsidR="00450C10" w:rsidRPr="006C4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b/>
          <w:sz w:val="24"/>
          <w:szCs w:val="24"/>
        </w:rPr>
        <w:t>Т:</w:t>
      </w:r>
      <w:r w:rsidRPr="006C448C">
        <w:rPr>
          <w:rFonts w:ascii="Times New Roman" w:hAnsi="Times New Roman" w:cs="Times New Roman"/>
          <w:sz w:val="24"/>
          <w:szCs w:val="24"/>
        </w:rPr>
        <w:t xml:space="preserve"> &lt;───── (</w:t>
      </w:r>
      <w:r w:rsidRPr="006C448C">
        <w:rPr>
          <w:rFonts w:ascii="Times New Roman" w:hAnsi="Times New Roman" w:cs="Times New Roman"/>
          <w:i/>
          <w:sz w:val="24"/>
          <w:szCs w:val="24"/>
        </w:rPr>
        <w:t>печатается прописными</w:t>
      </w:r>
      <w:r w:rsidR="00815BB9" w:rsidRPr="006C448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C448C">
        <w:rPr>
          <w:rFonts w:ascii="Times New Roman" w:hAnsi="Times New Roman" w:cs="Times New Roman"/>
          <w:i/>
          <w:sz w:val="24"/>
          <w:szCs w:val="24"/>
        </w:rPr>
        <w:t>буквами,</w:t>
      </w:r>
    </w:p>
    <w:p w:rsidR="001C0B3E" w:rsidRPr="006C448C" w:rsidRDefault="001C0B3E" w:rsidP="008528C5">
      <w:pPr>
        <w:pStyle w:val="ConsPlusNonformat"/>
        <w:tabs>
          <w:tab w:val="left" w:pos="5245"/>
          <w:tab w:val="left" w:pos="5387"/>
          <w:tab w:val="left" w:pos="6237"/>
        </w:tabs>
        <w:rPr>
          <w:rFonts w:ascii="Times New Roman" w:hAnsi="Times New Roman" w:cs="Times New Roman"/>
          <w:i/>
          <w:sz w:val="24"/>
          <w:szCs w:val="24"/>
        </w:rPr>
      </w:pPr>
      <w:r w:rsidRPr="006C44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выделяется полужирным шрифтом и</w:t>
      </w:r>
      <w:r w:rsidR="008528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i/>
          <w:sz w:val="24"/>
          <w:szCs w:val="24"/>
        </w:rPr>
        <w:t>выравнивается по центру,</w:t>
      </w:r>
    </w:p>
    <w:p w:rsidR="001C0B3E" w:rsidRPr="006C448C" w:rsidRDefault="001C0B3E" w:rsidP="00450C10">
      <w:pPr>
        <w:pStyle w:val="ConsPlusNonformat"/>
        <w:tabs>
          <w:tab w:val="left" w:pos="4820"/>
          <w:tab w:val="left" w:pos="5103"/>
        </w:tabs>
        <w:rPr>
          <w:rFonts w:ascii="Times New Roman" w:hAnsi="Times New Roman" w:cs="Times New Roman"/>
          <w:i/>
          <w:sz w:val="24"/>
          <w:szCs w:val="24"/>
        </w:rPr>
      </w:pPr>
      <w:r w:rsidRPr="006C44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интервал разреженный на 1 </w:t>
      </w:r>
      <w:proofErr w:type="spellStart"/>
      <w:r w:rsidRPr="006C448C">
        <w:rPr>
          <w:rFonts w:ascii="Times New Roman" w:hAnsi="Times New Roman" w:cs="Times New Roman"/>
          <w:i/>
          <w:sz w:val="24"/>
          <w:szCs w:val="24"/>
        </w:rPr>
        <w:t>пт</w:t>
      </w:r>
      <w:proofErr w:type="spellEnd"/>
      <w:r w:rsidRPr="006C448C">
        <w:rPr>
          <w:rFonts w:ascii="Times New Roman" w:hAnsi="Times New Roman" w:cs="Times New Roman"/>
          <w:i/>
          <w:sz w:val="24"/>
          <w:szCs w:val="24"/>
        </w:rPr>
        <w:t>)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18. Содержательная часть является самой объемной и содержит, как правило, указания, </w:t>
      </w:r>
      <w:r w:rsidRPr="006C448C">
        <w:rPr>
          <w:rFonts w:ascii="Times New Roman" w:hAnsi="Times New Roman" w:cs="Times New Roman"/>
          <w:sz w:val="24"/>
          <w:szCs w:val="24"/>
        </w:rPr>
        <w:lastRenderedPageBreak/>
        <w:t>выводы, рекомендации, правила.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19. Основным структурным элементом содержательной части решения и приложения к решению является пункт. Пункт имеет порядковый номер, обозначаемый арабской цифрой с точкой с использованием шрифта </w:t>
      </w:r>
      <w:proofErr w:type="spellStart"/>
      <w:r w:rsidRPr="006C448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48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48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C448C">
        <w:rPr>
          <w:rFonts w:ascii="Times New Roman" w:hAnsi="Times New Roman" w:cs="Times New Roman"/>
          <w:sz w:val="24"/>
          <w:szCs w:val="24"/>
        </w:rPr>
        <w:t xml:space="preserve"> - 12 (обычный без выделения и подчеркивания). Пункты в пределах всего решения должны иметь сквозную нумерацию. Пункты могут подразделяться на абзацы.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</w:p>
    <w:p w:rsidR="001C0B3E" w:rsidRPr="00347665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1. </w:t>
      </w:r>
      <w:r w:rsidR="00347665" w:rsidRPr="00347665">
        <w:rPr>
          <w:rFonts w:ascii="Times New Roman" w:hAnsi="Times New Roman" w:cs="Times New Roman"/>
          <w:sz w:val="24"/>
          <w:szCs w:val="24"/>
        </w:rPr>
        <w:t xml:space="preserve">Утвердить Положение о муниципальных нормативных правовых актах Металлургического района г. Челябинска </w:t>
      </w:r>
      <w:r w:rsidRPr="00347665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1C0B3E" w:rsidRPr="006C448C" w:rsidRDefault="001C0B3E" w:rsidP="0034766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2. Ответственность за исполнение настоящего решения возложить на Глав</w:t>
      </w:r>
      <w:r w:rsidR="00525604" w:rsidRPr="006C448C">
        <w:rPr>
          <w:rFonts w:ascii="Times New Roman" w:hAnsi="Times New Roman" w:cs="Times New Roman"/>
          <w:sz w:val="24"/>
          <w:szCs w:val="24"/>
        </w:rPr>
        <w:t>у</w:t>
      </w:r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="00D17844" w:rsidRPr="006C448C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Pr="006C448C">
        <w:rPr>
          <w:rFonts w:ascii="Times New Roman" w:hAnsi="Times New Roman" w:cs="Times New Roman"/>
          <w:sz w:val="24"/>
          <w:szCs w:val="24"/>
        </w:rPr>
        <w:t xml:space="preserve"> И.О. Фамилия.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20. Пункты проекта решения могут подразделяться на подпункты, в этом случае после содержимого пункта ставится двоеточие.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Подпункт имеет порядковый номер, обозначаемый арабской цифрой с закрывающей круглой скобкой. Содержание подпункта печатается строчными буквами. Если подпункт включает в себя несколько абзацев, то они отделяются друг от друга знаками препинания: точкой или точкой с запятой. В конце подпункта ставится точка с запятой, в конце последнего подпункта - точка. Подпункты имеют сквозную нумерацию в пределах пункта.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1. Утвердить формы Примерных договоров: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1) управления многоквартирным домом (приложение 1);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2) на содержание, техническое обслуживание и текущий ремонт общего имущества многоквартирного дома и придомовой территории (приложение 2).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21. В значительных по объему и сложных по структуре проектах решений, а также когда текст проекта решения достаточно объемный (это касается, как правило, приложения к проекту решения - Положение, Порядок и т.п.) допускается такой структурный элемент, как статья, а пункты, близкие по содержанию, могут объединяться в разделы, подразделы или главы.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Обозначение раздела или главы состоит из нумерации и наименования.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Нумерация печатается римскими цифрами по центру страницы, одна под другой, полужирным шрифтом с точкой.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Наименование раздела или главы также следует выделять полужирным шрифтом и писать полностью прописными буквами без точки.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</w:p>
    <w:p w:rsidR="001C0B3E" w:rsidRPr="006C448C" w:rsidRDefault="001C0B3E" w:rsidP="001C0B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48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1. Настоящий порядок представления отдельными категориями лиц...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2. ...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3. ...</w:t>
      </w:r>
    </w:p>
    <w:p w:rsidR="00DF2E70" w:rsidRPr="006C448C" w:rsidRDefault="00DF2E70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48C">
        <w:rPr>
          <w:rFonts w:ascii="Times New Roman" w:hAnsi="Times New Roman" w:cs="Times New Roman"/>
          <w:b/>
          <w:sz w:val="24"/>
          <w:szCs w:val="24"/>
        </w:rPr>
        <w:t>II. ПОРЯДОК ПРЕДОСТАВЛЕНИЯ СВЕДЕНИЙ О ДОХОДАХ И ИМУЩЕСТВЕ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4. Действия Порядка распространяются на следующие категории лиц: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1) муниципальные служащие ...;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2) ...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5. ...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22. Пункты, подпункты, абзацы, предложения располагаются в последовательности, обеспечивающей логическое развитие темы, переход от общих положений к конкретным.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lastRenderedPageBreak/>
        <w:t>При ссылке на пункт указывается его цифровое обозначение без точки. При ссылке на подпункт указывается его цифровое обозначение с круглой скобкой.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CFD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sz w:val="24"/>
          <w:szCs w:val="24"/>
        </w:rPr>
        <w:t>в подпункте 2) пункта 2 слова "выдают лицензию" исключить.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В случае если пункт находится внутри раздела, то указывать раздел при ссылке на пункт не требуется.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Обозначения абзацев при ссылке на них в тексте указываются словами (порядковыми числительными в соответствующем падеже).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CFD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в абзаце втором пункта 2 слова "выдают лицензию" исключить.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При этом первым считается тот абзац, с которого начинается пункт или подпункт, в составе которого он находится.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В целях сохранения структуры пункта или подпункта: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1) дополнение абзацами может производиться только в конце соответствующего пункта или подпункта;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2) при необходимости включения нового абзаца между уже имеющимися абзацами дается новая редакция того пункта или подпункта проекта решения, к которому относится абзац;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3) при признании абзаца утратившим силу пересчет последующих абзацев не производится. Утративший силу абзац участвует в подсчете абзацев при последующем внесении изменений в данный пункт или подпункт.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23. Вновь включаемым в текст решения структурным элементам присваиваются порядковые номера предшествующих им структурных элементов того же вида с добавлением к указанным номерам через точку дополнительных порядковых номеров, начиная с первого.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</w:p>
    <w:p w:rsidR="001C0B3E" w:rsidRPr="00347665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в решение </w:t>
      </w:r>
      <w:r w:rsidR="00BA0B0D" w:rsidRPr="0034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Металлургического района </w:t>
      </w:r>
      <w:r w:rsidR="00347665" w:rsidRPr="00347665">
        <w:rPr>
          <w:rFonts w:ascii="Times New Roman" w:hAnsi="Times New Roman" w:cs="Times New Roman"/>
          <w:color w:val="000000" w:themeColor="text1"/>
          <w:sz w:val="24"/>
          <w:szCs w:val="24"/>
        </w:rPr>
        <w:t>от 30.10.2014</w:t>
      </w:r>
      <w:r w:rsidRPr="0034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B01" w:rsidRPr="0034766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347665" w:rsidRPr="0034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347665">
        <w:rPr>
          <w:rFonts w:ascii="Times New Roman" w:hAnsi="Times New Roman" w:cs="Times New Roman"/>
          <w:color w:val="000000" w:themeColor="text1"/>
          <w:sz w:val="24"/>
          <w:szCs w:val="24"/>
        </w:rPr>
        <w:t>/15 "О мерах социальной поддержки отдельных категорий граждан" следующее изменение:</w:t>
      </w:r>
    </w:p>
    <w:p w:rsidR="001C0B3E" w:rsidRPr="00347665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66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пунктом 1.1. следующего содержания: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665">
        <w:rPr>
          <w:rFonts w:ascii="Times New Roman" w:hAnsi="Times New Roman" w:cs="Times New Roman"/>
          <w:color w:val="000000" w:themeColor="text1"/>
          <w:sz w:val="24"/>
          <w:szCs w:val="24"/>
        </w:rPr>
        <w:t>"1.1. Пре</w:t>
      </w:r>
      <w:r w:rsidR="00347665">
        <w:rPr>
          <w:rFonts w:ascii="Times New Roman" w:hAnsi="Times New Roman" w:cs="Times New Roman"/>
          <w:color w:val="000000" w:themeColor="text1"/>
          <w:sz w:val="24"/>
          <w:szCs w:val="24"/>
        </w:rPr>
        <w:t>доставить с 1 января 2015 года по 29 февраля 2015</w:t>
      </w:r>
      <w:r w:rsidRPr="00347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дополнительные</w:t>
      </w:r>
      <w:r w:rsidRPr="006C448C">
        <w:rPr>
          <w:rFonts w:ascii="Times New Roman" w:hAnsi="Times New Roman" w:cs="Times New Roman"/>
          <w:sz w:val="24"/>
          <w:szCs w:val="24"/>
        </w:rPr>
        <w:t xml:space="preserve"> меры социальной поддержки </w:t>
      </w:r>
      <w:r w:rsidR="00347665">
        <w:rPr>
          <w:rFonts w:ascii="Times New Roman" w:hAnsi="Times New Roman" w:cs="Times New Roman"/>
          <w:sz w:val="24"/>
          <w:szCs w:val="24"/>
        </w:rPr>
        <w:t>…</w:t>
      </w:r>
      <w:r w:rsidRPr="006C448C">
        <w:rPr>
          <w:rFonts w:ascii="Times New Roman" w:hAnsi="Times New Roman" w:cs="Times New Roman"/>
          <w:sz w:val="24"/>
          <w:szCs w:val="24"/>
        </w:rPr>
        <w:t xml:space="preserve">по бесплатному проезду на всех видах муниципального городского пассажирского транспорта общего пользования (кроме такси) гражданам, которым присвоено звание "Ветеран труда Челябинской области", - на основании имеющейся социальной карты </w:t>
      </w:r>
      <w:proofErr w:type="spellStart"/>
      <w:r w:rsidRPr="006C448C">
        <w:rPr>
          <w:rFonts w:ascii="Times New Roman" w:hAnsi="Times New Roman" w:cs="Times New Roman"/>
          <w:sz w:val="24"/>
          <w:szCs w:val="24"/>
        </w:rPr>
        <w:t>челябинца</w:t>
      </w:r>
      <w:proofErr w:type="spellEnd"/>
      <w:r w:rsidRPr="006C448C">
        <w:rPr>
          <w:rFonts w:ascii="Times New Roman" w:hAnsi="Times New Roman" w:cs="Times New Roman"/>
          <w:sz w:val="24"/>
          <w:szCs w:val="24"/>
        </w:rPr>
        <w:t>.".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Новым структурным элементам, включаемым в текст решения после последнего структурного элемента того же вида, присваиваются номера, следующие за номером последнего.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24. В случае признания утратившими силу одного или нескольких структурных элементов содержательной части решения или приложения к решению нумерация остальных структурных элементов в тексте данного решения или приложения к решению не изменяется.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25. Проекты решений могут иметь приложения, в которых помещаются программы, регламенты, положения, правила, планы, перечни, таблицы, графики, тарифы, карты, образцы документов, бланков, схем и т.д., утверждаемые решениями и являющиеся неотъемлемой составной частью решений. Пункты в приложении к решению должны иметь сквозную нумерацию.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26. В правом верхнем углу приложения (с выравниванием текста по правому краю листа) указывается номер приложения, дата и номер решения, неотъемлемой частью которого является приложение, где слова "ПРИЛОЖЕНИЕ к решению </w:t>
      </w:r>
      <w:r w:rsidR="00BA0B0D" w:rsidRPr="006C448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BA0B0D" w:rsidRPr="006C448C">
        <w:rPr>
          <w:rFonts w:ascii="Times New Roman" w:hAnsi="Times New Roman" w:cs="Times New Roman"/>
          <w:sz w:val="24"/>
          <w:szCs w:val="24"/>
        </w:rPr>
        <w:lastRenderedPageBreak/>
        <w:t>Металлургического района</w:t>
      </w:r>
      <w:r w:rsidRPr="006C448C">
        <w:rPr>
          <w:rFonts w:ascii="Times New Roman" w:hAnsi="Times New Roman" w:cs="Times New Roman"/>
          <w:sz w:val="24"/>
          <w:szCs w:val="24"/>
        </w:rPr>
        <w:t>", предлог "от" и знак "</w:t>
      </w:r>
      <w:r w:rsidR="00BA0B0D" w:rsidRPr="006C448C">
        <w:rPr>
          <w:rFonts w:ascii="Times New Roman" w:hAnsi="Times New Roman" w:cs="Times New Roman"/>
          <w:sz w:val="24"/>
          <w:szCs w:val="24"/>
        </w:rPr>
        <w:t>№</w:t>
      </w:r>
      <w:r w:rsidRPr="006C448C">
        <w:rPr>
          <w:rFonts w:ascii="Times New Roman" w:hAnsi="Times New Roman" w:cs="Times New Roman"/>
          <w:sz w:val="24"/>
          <w:szCs w:val="24"/>
        </w:rPr>
        <w:t xml:space="preserve">" печатаются с использованием шрифта </w:t>
      </w:r>
      <w:proofErr w:type="spellStart"/>
      <w:r w:rsidRPr="006C448C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6C448C">
        <w:rPr>
          <w:rFonts w:ascii="Times New Roman" w:hAnsi="Times New Roman" w:cs="Times New Roman"/>
          <w:sz w:val="24"/>
          <w:szCs w:val="24"/>
        </w:rPr>
        <w:t xml:space="preserve"> - 10, "ПРИЛОЖЕНИЕ" печатается прописными буквами, а дата и номер печатаются с использованием шрифта </w:t>
      </w:r>
      <w:proofErr w:type="spellStart"/>
      <w:r w:rsidRPr="006C448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48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48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C448C">
        <w:rPr>
          <w:rFonts w:ascii="Times New Roman" w:hAnsi="Times New Roman" w:cs="Times New Roman"/>
          <w:sz w:val="24"/>
          <w:szCs w:val="24"/>
        </w:rPr>
        <w:t xml:space="preserve"> - 14, выделяются полужирным шрифтом курсивом с подчеркиванием.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27. Если проект решения имеет несколько приложений, то они нумеруются арабскими цифрами без указания знака "</w:t>
      </w:r>
      <w:r w:rsidR="00BA0B0D" w:rsidRPr="006C448C">
        <w:rPr>
          <w:rFonts w:ascii="Times New Roman" w:hAnsi="Times New Roman" w:cs="Times New Roman"/>
          <w:sz w:val="24"/>
          <w:szCs w:val="24"/>
        </w:rPr>
        <w:t>№</w:t>
      </w:r>
      <w:r w:rsidRPr="006C448C">
        <w:rPr>
          <w:rFonts w:ascii="Times New Roman" w:hAnsi="Times New Roman" w:cs="Times New Roman"/>
          <w:sz w:val="24"/>
          <w:szCs w:val="24"/>
        </w:rPr>
        <w:t>". При ссылках на приложения в тексте решения знак "</w:t>
      </w:r>
      <w:r w:rsidR="00BA0B0D" w:rsidRPr="006C448C">
        <w:rPr>
          <w:rFonts w:ascii="Times New Roman" w:hAnsi="Times New Roman" w:cs="Times New Roman"/>
          <w:sz w:val="24"/>
          <w:szCs w:val="24"/>
        </w:rPr>
        <w:t>№</w:t>
      </w:r>
      <w:r w:rsidRPr="006C448C">
        <w:rPr>
          <w:rFonts w:ascii="Times New Roman" w:hAnsi="Times New Roman" w:cs="Times New Roman"/>
          <w:sz w:val="24"/>
          <w:szCs w:val="24"/>
        </w:rPr>
        <w:t>" также не указывается.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8782C" w:rsidRPr="006C4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C448C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6C448C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6C448C">
        <w:rPr>
          <w:rFonts w:ascii="Times New Roman" w:hAnsi="Times New Roman" w:cs="Times New Roman"/>
          <w:sz w:val="24"/>
          <w:szCs w:val="24"/>
        </w:rPr>
        <w:t xml:space="preserve"> - 10 </w:t>
      </w:r>
    </w:p>
    <w:p w:rsidR="001C0B3E" w:rsidRPr="006C448C" w:rsidRDefault="003E23CF" w:rsidP="001C0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60.4pt;margin-top:4.8pt;width:70.4pt;height:23.4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312.8pt;margin-top:13.65pt;width:12pt;height:1in;z-index:251659264"/>
        </w:pict>
      </w:r>
      <w:r w:rsidR="001C0B3E" w:rsidRPr="006C4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C0B3E" w:rsidRPr="006C448C" w:rsidRDefault="001C0B3E" w:rsidP="001C0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      </w:t>
      </w:r>
      <w:r w:rsidR="009B6C7F" w:rsidRPr="006C44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C44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45278" w:rsidRPr="006C448C" w:rsidRDefault="001C0B3E" w:rsidP="00045278">
      <w:pPr>
        <w:pStyle w:val="a7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E5CFD" w:rsidRPr="006C448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476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15BB9" w:rsidRPr="006C448C">
        <w:rPr>
          <w:rFonts w:ascii="Times New Roman" w:hAnsi="Times New Roman" w:cs="Times New Roman"/>
          <w:sz w:val="24"/>
          <w:szCs w:val="24"/>
        </w:rPr>
        <w:t>ПРИЛОЖЕНИЕ</w:t>
      </w:r>
      <w:r w:rsidR="005E5CFD" w:rsidRPr="006C44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241A" w:rsidRPr="006C448C">
        <w:rPr>
          <w:rFonts w:ascii="Times New Roman" w:hAnsi="Times New Roman" w:cs="Times New Roman"/>
          <w:sz w:val="24"/>
          <w:szCs w:val="24"/>
        </w:rPr>
        <w:t xml:space="preserve">       </w:t>
      </w:r>
      <w:r w:rsidR="009B6C7F" w:rsidRPr="006C448C">
        <w:rPr>
          <w:rFonts w:ascii="Times New Roman" w:hAnsi="Times New Roman" w:cs="Times New Roman"/>
          <w:sz w:val="24"/>
          <w:szCs w:val="24"/>
        </w:rPr>
        <w:t xml:space="preserve">  </w:t>
      </w:r>
      <w:r w:rsidR="005E5CFD"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="00347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CFD" w:rsidRPr="006C448C" w:rsidRDefault="001C0B3E" w:rsidP="00815BB9">
      <w:pPr>
        <w:pStyle w:val="a7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6C7F" w:rsidRPr="006C448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="003476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E0311" w:rsidRPr="006C448C">
        <w:rPr>
          <w:rFonts w:ascii="Times New Roman" w:hAnsi="Times New Roman" w:cs="Times New Roman"/>
          <w:i/>
          <w:sz w:val="24"/>
          <w:szCs w:val="24"/>
        </w:rPr>
        <w:t>п</w:t>
      </w:r>
      <w:r w:rsidRPr="006C448C">
        <w:rPr>
          <w:rFonts w:ascii="Times New Roman" w:hAnsi="Times New Roman" w:cs="Times New Roman"/>
          <w:i/>
          <w:sz w:val="24"/>
          <w:szCs w:val="24"/>
        </w:rPr>
        <w:t>о правому краю</w:t>
      </w:r>
      <w:r w:rsidR="009B6C7F" w:rsidRPr="006C448C">
        <w:rPr>
          <w:rFonts w:ascii="Times New Roman" w:hAnsi="Times New Roman" w:cs="Times New Roman"/>
          <w:sz w:val="24"/>
          <w:szCs w:val="24"/>
        </w:rPr>
        <w:t xml:space="preserve">       </w:t>
      </w:r>
      <w:r w:rsidR="008D241A"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="00347665">
        <w:rPr>
          <w:rFonts w:ascii="Times New Roman" w:hAnsi="Times New Roman" w:cs="Times New Roman"/>
          <w:sz w:val="24"/>
          <w:szCs w:val="24"/>
        </w:rPr>
        <w:t xml:space="preserve">   </w:t>
      </w:r>
      <w:r w:rsidRPr="006C448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5E5CFD" w:rsidRPr="006C448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15BB9" w:rsidRPr="006C448C">
        <w:rPr>
          <w:rFonts w:ascii="Times New Roman" w:hAnsi="Times New Roman" w:cs="Times New Roman"/>
          <w:sz w:val="24"/>
          <w:szCs w:val="24"/>
        </w:rPr>
        <w:t>депутатов</w:t>
      </w:r>
    </w:p>
    <w:p w:rsidR="001C0B3E" w:rsidRPr="006C448C" w:rsidRDefault="005E5CFD" w:rsidP="001C0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D241A" w:rsidRPr="006C44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7665">
        <w:rPr>
          <w:rFonts w:ascii="Times New Roman" w:hAnsi="Times New Roman" w:cs="Times New Roman"/>
          <w:sz w:val="24"/>
          <w:szCs w:val="24"/>
        </w:rPr>
        <w:t xml:space="preserve">   </w:t>
      </w:r>
      <w:r w:rsidR="008D241A" w:rsidRPr="006C448C">
        <w:rPr>
          <w:rFonts w:ascii="Times New Roman" w:hAnsi="Times New Roman" w:cs="Times New Roman"/>
          <w:sz w:val="24"/>
          <w:szCs w:val="24"/>
        </w:rPr>
        <w:t xml:space="preserve">   </w:t>
      </w:r>
      <w:r w:rsidR="00347665">
        <w:rPr>
          <w:rFonts w:ascii="Times New Roman" w:hAnsi="Times New Roman" w:cs="Times New Roman"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sz w:val="24"/>
          <w:szCs w:val="24"/>
        </w:rPr>
        <w:t>Металлургического   района</w:t>
      </w:r>
    </w:p>
    <w:p w:rsidR="001C0B3E" w:rsidRPr="00C67B19" w:rsidRDefault="001C0B3E" w:rsidP="001C0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7B1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B6C7F" w:rsidRPr="00C67B19">
        <w:rPr>
          <w:rFonts w:ascii="Times New Roman" w:hAnsi="Times New Roman" w:cs="Times New Roman"/>
          <w:sz w:val="24"/>
          <w:szCs w:val="24"/>
        </w:rPr>
        <w:t xml:space="preserve">   </w:t>
      </w:r>
      <w:r w:rsidRPr="00C67B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5CFD" w:rsidRPr="00C67B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5BB9" w:rsidRPr="00C67B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5CFD" w:rsidRPr="00C67B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241A" w:rsidRPr="00C67B19">
        <w:rPr>
          <w:rFonts w:ascii="Times New Roman" w:hAnsi="Times New Roman" w:cs="Times New Roman"/>
          <w:sz w:val="24"/>
          <w:szCs w:val="24"/>
        </w:rPr>
        <w:t xml:space="preserve">  </w:t>
      </w:r>
      <w:r w:rsidR="00347665" w:rsidRPr="00C67B1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C448C">
        <w:rPr>
          <w:rFonts w:ascii="Times New Roman" w:hAnsi="Times New Roman" w:cs="Times New Roman"/>
          <w:sz w:val="24"/>
          <w:szCs w:val="24"/>
        </w:rPr>
        <w:t>от</w:t>
      </w:r>
      <w:r w:rsidRPr="00C67B19">
        <w:rPr>
          <w:rFonts w:ascii="Times New Roman" w:hAnsi="Times New Roman" w:cs="Times New Roman"/>
          <w:sz w:val="24"/>
          <w:szCs w:val="24"/>
        </w:rPr>
        <w:t xml:space="preserve"> </w:t>
      </w:r>
      <w:r w:rsidR="00347665" w:rsidRPr="00C67B19">
        <w:rPr>
          <w:rFonts w:ascii="Times New Roman" w:hAnsi="Times New Roman" w:cs="Times New Roman"/>
          <w:b/>
          <w:i/>
          <w:sz w:val="24"/>
          <w:szCs w:val="24"/>
          <w:u w:val="single"/>
        </w:rPr>
        <w:t>25.11.2014</w:t>
      </w:r>
      <w:r w:rsidRPr="00C67B19">
        <w:rPr>
          <w:rFonts w:ascii="Times New Roman" w:hAnsi="Times New Roman" w:cs="Times New Roman"/>
          <w:sz w:val="24"/>
          <w:szCs w:val="24"/>
        </w:rPr>
        <w:t xml:space="preserve">  </w:t>
      </w:r>
      <w:r w:rsidR="00E42F82" w:rsidRPr="00C67B19">
        <w:rPr>
          <w:rFonts w:ascii="Times New Roman" w:hAnsi="Times New Roman" w:cs="Times New Roman"/>
          <w:sz w:val="24"/>
          <w:szCs w:val="24"/>
        </w:rPr>
        <w:t>№</w:t>
      </w:r>
      <w:r w:rsidRPr="00C67B19">
        <w:rPr>
          <w:rFonts w:ascii="Times New Roman" w:hAnsi="Times New Roman" w:cs="Times New Roman"/>
          <w:sz w:val="24"/>
          <w:szCs w:val="24"/>
        </w:rPr>
        <w:t xml:space="preserve"> </w:t>
      </w:r>
      <w:r w:rsidR="00347665" w:rsidRPr="00C67B19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C67B19">
        <w:rPr>
          <w:rFonts w:ascii="Times New Roman" w:hAnsi="Times New Roman" w:cs="Times New Roman"/>
          <w:b/>
          <w:i/>
          <w:sz w:val="24"/>
          <w:szCs w:val="24"/>
          <w:u w:val="single"/>
        </w:rPr>
        <w:t>/26</w:t>
      </w:r>
    </w:p>
    <w:p w:rsidR="001C0B3E" w:rsidRPr="00C67B19" w:rsidRDefault="003E23CF" w:rsidP="00EE0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3CF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0" type="#_x0000_t32" style="position:absolute;left:0;text-align:left;margin-left:360.4pt;margin-top:.95pt;width:36pt;height:9.45pt;flip:y;z-index:251660288" o:connectortype="straight">
            <v:stroke endarrow="block"/>
          </v:shape>
        </w:pict>
      </w:r>
      <w:r w:rsidR="009B6C7F" w:rsidRPr="00C67B1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1C0B3E" w:rsidRPr="00C67B19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1C0B3E" w:rsidRPr="00C67B19" w:rsidRDefault="001C0B3E" w:rsidP="001C0B3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C67B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B6C7F" w:rsidRPr="00C67B1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67B19">
        <w:rPr>
          <w:rFonts w:ascii="Times New Roman" w:hAnsi="Times New Roman" w:cs="Times New Roman"/>
          <w:sz w:val="24"/>
          <w:szCs w:val="24"/>
        </w:rPr>
        <w:t xml:space="preserve"> </w:t>
      </w:r>
      <w:r w:rsidR="009B6C7F" w:rsidRPr="00C67B19">
        <w:rPr>
          <w:rFonts w:ascii="Times New Roman" w:hAnsi="Times New Roman" w:cs="Times New Roman"/>
          <w:sz w:val="24"/>
          <w:szCs w:val="24"/>
        </w:rPr>
        <w:t xml:space="preserve">     </w:t>
      </w:r>
      <w:r w:rsidRPr="006C448C">
        <w:rPr>
          <w:rFonts w:ascii="Times New Roman" w:hAnsi="Times New Roman" w:cs="Times New Roman"/>
          <w:i/>
          <w:sz w:val="24"/>
          <w:szCs w:val="24"/>
        </w:rPr>
        <w:t>шрифт</w:t>
      </w:r>
      <w:r w:rsidRPr="00C67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i/>
          <w:sz w:val="24"/>
          <w:szCs w:val="24"/>
          <w:lang w:val="en-US"/>
        </w:rPr>
        <w:t>Times</w:t>
      </w:r>
      <w:r w:rsidRPr="00C67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i/>
          <w:sz w:val="24"/>
          <w:szCs w:val="24"/>
          <w:lang w:val="en-US"/>
        </w:rPr>
        <w:t>New</w:t>
      </w:r>
      <w:r w:rsidRPr="00C67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i/>
          <w:sz w:val="24"/>
          <w:szCs w:val="24"/>
          <w:lang w:val="en-US"/>
        </w:rPr>
        <w:t>Roman</w:t>
      </w:r>
      <w:r w:rsidRPr="00C67B19">
        <w:rPr>
          <w:rFonts w:ascii="Times New Roman" w:hAnsi="Times New Roman" w:cs="Times New Roman"/>
          <w:i/>
          <w:sz w:val="24"/>
          <w:szCs w:val="24"/>
        </w:rPr>
        <w:t xml:space="preserve"> - 14,   </w:t>
      </w:r>
    </w:p>
    <w:p w:rsidR="001C0B3E" w:rsidRPr="006C448C" w:rsidRDefault="001C0B3E" w:rsidP="001C0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7B19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9B6C7F" w:rsidRPr="00C67B1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6C448C">
        <w:rPr>
          <w:rFonts w:ascii="Times New Roman" w:hAnsi="Times New Roman" w:cs="Times New Roman"/>
          <w:i/>
          <w:sz w:val="24"/>
          <w:szCs w:val="24"/>
        </w:rPr>
        <w:t>полужирный курсив с подчеркиванием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C0B3E" w:rsidRPr="006C448C" w:rsidRDefault="001C0B3E" w:rsidP="001C0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045278" w:rsidRPr="006C448C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045278" w:rsidRPr="006C448C" w:rsidRDefault="00045278" w:rsidP="001C0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Металлургического района</w:t>
      </w:r>
    </w:p>
    <w:p w:rsidR="001C0B3E" w:rsidRPr="006C448C" w:rsidRDefault="001C0B3E" w:rsidP="001C0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от </w:t>
      </w:r>
      <w:r w:rsidR="00347665">
        <w:rPr>
          <w:rFonts w:ascii="Times New Roman" w:hAnsi="Times New Roman" w:cs="Times New Roman"/>
          <w:b/>
          <w:i/>
          <w:sz w:val="24"/>
          <w:szCs w:val="24"/>
          <w:u w:val="single"/>
        </w:rPr>
        <w:t>25.11.2014</w:t>
      </w:r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="00E42F82" w:rsidRPr="006C448C">
        <w:rPr>
          <w:rFonts w:ascii="Times New Roman" w:hAnsi="Times New Roman" w:cs="Times New Roman"/>
          <w:sz w:val="24"/>
          <w:szCs w:val="24"/>
        </w:rPr>
        <w:t>№</w:t>
      </w:r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="00347665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6C448C">
        <w:rPr>
          <w:rFonts w:ascii="Times New Roman" w:hAnsi="Times New Roman" w:cs="Times New Roman"/>
          <w:b/>
          <w:i/>
          <w:sz w:val="24"/>
          <w:szCs w:val="24"/>
          <w:u w:val="single"/>
        </w:rPr>
        <w:t>/26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При подготовке проекта решения дата и номер в проекте приложения к решению </w:t>
      </w:r>
      <w:r w:rsidR="00E42F82" w:rsidRPr="006C448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6C448C">
        <w:rPr>
          <w:rFonts w:ascii="Times New Roman" w:hAnsi="Times New Roman" w:cs="Times New Roman"/>
          <w:sz w:val="24"/>
          <w:szCs w:val="24"/>
        </w:rPr>
        <w:t xml:space="preserve"> оформляются в виде прочерков и проставляются цифровым способом после принятия проекта решения городской Думой.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Если приложение к проекту решения имеет приложения, то в правом верхнем углу этого приложения (с выравниванием текста по правому краю листа) указывается его номер и наименование приложения к проекту решения, частью которого является приложение.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311" w:rsidRPr="006C448C" w:rsidRDefault="001C0B3E" w:rsidP="001C0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E0311" w:rsidRPr="006C4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C448C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6C448C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6C448C">
        <w:rPr>
          <w:rFonts w:ascii="Times New Roman" w:hAnsi="Times New Roman" w:cs="Times New Roman"/>
          <w:sz w:val="24"/>
          <w:szCs w:val="24"/>
        </w:rPr>
        <w:t xml:space="preserve"> - 10              </w:t>
      </w:r>
    </w:p>
    <w:p w:rsidR="001C0B3E" w:rsidRPr="006C448C" w:rsidRDefault="003E23CF" w:rsidP="001C0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385.8pt;margin-top:1.25pt;width:52.5pt;height:11.3pt;z-index:251661312" o:connectortype="straight">
            <v:stroke endarrow="block"/>
          </v:shape>
        </w:pict>
      </w:r>
      <w:r w:rsidR="001C0B3E" w:rsidRPr="006C4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C0B3E" w:rsidRPr="006C448C" w:rsidRDefault="003E23CF" w:rsidP="000452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87" style="position:absolute;left:0;text-align:left;margin-left:284.55pt;margin-top:3.4pt;width:7.5pt;height:38.75pt;z-index:251662336"/>
        </w:pict>
      </w:r>
      <w:r w:rsidR="001C0B3E" w:rsidRPr="006C4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ПРИЛОЖЕНИЕ 1</w:t>
      </w:r>
    </w:p>
    <w:p w:rsidR="001C0B3E" w:rsidRPr="006C448C" w:rsidRDefault="00EE0311" w:rsidP="005650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650AB">
        <w:rPr>
          <w:rFonts w:ascii="Times New Roman" w:hAnsi="Times New Roman" w:cs="Times New Roman"/>
          <w:sz w:val="24"/>
          <w:szCs w:val="24"/>
        </w:rPr>
        <w:t xml:space="preserve">       </w:t>
      </w:r>
      <w:r w:rsidR="005650AB" w:rsidRPr="006C448C">
        <w:rPr>
          <w:rFonts w:ascii="Times New Roman" w:hAnsi="Times New Roman" w:cs="Times New Roman"/>
          <w:i/>
          <w:sz w:val="24"/>
          <w:szCs w:val="24"/>
        </w:rPr>
        <w:t>по правому краю</w:t>
      </w:r>
      <w:r w:rsidR="00815BB9" w:rsidRPr="006C44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0B3E"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="00815BB9"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="001C0B3E" w:rsidRPr="006C448C">
        <w:rPr>
          <w:rFonts w:ascii="Times New Roman" w:hAnsi="Times New Roman" w:cs="Times New Roman"/>
          <w:sz w:val="24"/>
          <w:szCs w:val="24"/>
        </w:rPr>
        <w:t xml:space="preserve">  </w:t>
      </w:r>
      <w:r w:rsidR="003476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0B3E" w:rsidRPr="006C448C">
        <w:rPr>
          <w:rFonts w:ascii="Times New Roman" w:hAnsi="Times New Roman" w:cs="Times New Roman"/>
          <w:sz w:val="24"/>
          <w:szCs w:val="24"/>
        </w:rPr>
        <w:t xml:space="preserve">к Положению об оплате труда        </w:t>
      </w:r>
      <w:r w:rsidR="005650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76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7665" w:rsidRPr="006C448C">
        <w:rPr>
          <w:rFonts w:ascii="Times New Roman" w:hAnsi="Times New Roman" w:cs="Times New Roman"/>
          <w:sz w:val="24"/>
          <w:szCs w:val="24"/>
        </w:rPr>
        <w:t>работников</w:t>
      </w:r>
      <w:r w:rsidR="005650AB">
        <w:rPr>
          <w:rFonts w:ascii="Times New Roman" w:hAnsi="Times New Roman" w:cs="Times New Roman"/>
          <w:sz w:val="24"/>
          <w:szCs w:val="24"/>
        </w:rPr>
        <w:t xml:space="preserve"> муниципальных учреждений</w:t>
      </w:r>
    </w:p>
    <w:p w:rsidR="001C0B3E" w:rsidRPr="006C448C" w:rsidRDefault="001C0B3E" w:rsidP="005650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Листы приложения </w:t>
      </w:r>
      <w:proofErr w:type="gramStart"/>
      <w:r w:rsidRPr="006C448C">
        <w:rPr>
          <w:rFonts w:ascii="Times New Roman" w:hAnsi="Times New Roman" w:cs="Times New Roman"/>
          <w:sz w:val="24"/>
          <w:szCs w:val="24"/>
        </w:rPr>
        <w:t>нумеруются</w:t>
      </w:r>
      <w:proofErr w:type="gramEnd"/>
      <w:r w:rsidRPr="006C448C">
        <w:rPr>
          <w:rFonts w:ascii="Times New Roman" w:hAnsi="Times New Roman" w:cs="Times New Roman"/>
          <w:sz w:val="24"/>
          <w:szCs w:val="24"/>
        </w:rPr>
        <w:t xml:space="preserve"> самостоятельно начиная со второй страницы.</w:t>
      </w:r>
    </w:p>
    <w:p w:rsidR="005650AB" w:rsidRDefault="005650AB" w:rsidP="001C0B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225"/>
      <w:bookmarkEnd w:id="5"/>
    </w:p>
    <w:p w:rsidR="001C0B3E" w:rsidRPr="006C448C" w:rsidRDefault="001C0B3E" w:rsidP="001C0B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448C">
        <w:rPr>
          <w:rFonts w:ascii="Times New Roman" w:hAnsi="Times New Roman" w:cs="Times New Roman"/>
          <w:b/>
          <w:sz w:val="24"/>
          <w:szCs w:val="24"/>
        </w:rPr>
        <w:t>VI. ОСОБЕННОСТИ СТИЛЯ ЯЗЫКА</w:t>
      </w:r>
      <w:r w:rsidR="00565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b/>
          <w:sz w:val="24"/>
          <w:szCs w:val="24"/>
        </w:rPr>
        <w:t xml:space="preserve"> ПРОЕКТОВ РЕШЕНИЙ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28. Основные требования к текстам проектов решений </w:t>
      </w:r>
      <w:r w:rsidR="006C1D24" w:rsidRPr="006C448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6C448C">
        <w:rPr>
          <w:rFonts w:ascii="Times New Roman" w:hAnsi="Times New Roman" w:cs="Times New Roman"/>
          <w:sz w:val="24"/>
          <w:szCs w:val="24"/>
        </w:rPr>
        <w:t xml:space="preserve"> обусловлены официально-документальным стилем языка правовых актов.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29. Одно из главных требований, предъявляемых к языку правовых актов - максимальная точность выражения мыслей. Грамматическая ошибка, опечатка в написании имени, даты, многозначное выражение и т.п. способны привести к ошибкам в правоприменительной деятельности, которые могут повлечь серьезные последствия.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30. При разработке проекта решения необходимо соблюдать следующие требования к терминологии: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lastRenderedPageBreak/>
        <w:t>1) использование терминов, четко выражающих смысл понятий;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2) употребление слов и выражений в более узком и специальном значении по сравнению с тем, какое они имеют в литературном языке;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3) отказ от двусмысленных и многозначных терминов;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4) единство терминологии. Один и тот же термин в одном решении и других, связанных с ним, должен употребляться в одном и том же смысле;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5) общепризнанность терминов. Смысл терминов не должен изменяться с каждым новым решением.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31. Особого внимания заслуживают требования к стилю изложения: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1) логическая последовательность и стройность изложения, взаимосвязь правовых предписаний, излагаемых в подготавливаемом проекте решения;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2) единообразие способов изложения правовых предписаний;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3) лаконичность;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4) полнота правового регулирования;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5) завершенность словесного выражения правовых норм.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32. Указанные выше требования в одинаковой степени предъявляются ко всем структурным частям и элементам текста проекта решения или приложения к решению.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33. Точности восприятия проекта решения может мешать наличие в тексте двойного (а иногда и больше) отрицания, что зачастую существенно искажает смысл нормы. Следует подчеркнуть преимущество позитивных терминов и формулировок перед негативными, так как употребление отрицательной формулировки, содержащей частицу "не" (даже в простых словосочетаниях - "непринятие мер", "неоказание помощи", "недонесение" и т.п.), затрудняет понимание и исполнение решения.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34. Не способствует точному уяснению смысла правовой нормы употребление выражений "в случае необходимости", "в неустановленных местах", "нередко", "как правило", "другие", "иные" и т.д., поскольку они требуют дополнительного разъяснения, комментария.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Из требований точности и доступности правовых предписаний вытекает необходимость экономичности использования языковых средств. Нормотворческая мысль должна быть выражена максимально ограниченным числом фраз и терминов. Автору проекта решения следует избегать лишних слов, неоправданных повторений, многословных формулировок.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35. Другой важной особенностью стиля проектов решений является его безличный, неиндивидуальный характер. В лексическом отношении безличность стиля влечет за собой полный отказ от употребления личных местоимений и некоторых личных форм глаголов.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8C">
        <w:rPr>
          <w:rFonts w:ascii="Times New Roman" w:hAnsi="Times New Roman" w:cs="Times New Roman"/>
          <w:sz w:val="24"/>
          <w:szCs w:val="24"/>
        </w:rPr>
        <w:t>Рекомендуется использовать глаголы регламентирующего характера, возвратные глаголы (с частицей "</w:t>
      </w:r>
      <w:proofErr w:type="spellStart"/>
      <w:r w:rsidRPr="006C448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C448C">
        <w:rPr>
          <w:rFonts w:ascii="Times New Roman" w:hAnsi="Times New Roman" w:cs="Times New Roman"/>
          <w:sz w:val="24"/>
          <w:szCs w:val="24"/>
        </w:rPr>
        <w:t>") в форме третьего лица настоящего времени, например: "осуществляется", "устанавливается", "предусматривается", "формируется", "не допускается".</w:t>
      </w:r>
      <w:proofErr w:type="gramEnd"/>
      <w:r w:rsidRPr="006C448C">
        <w:rPr>
          <w:rFonts w:ascii="Times New Roman" w:hAnsi="Times New Roman" w:cs="Times New Roman"/>
          <w:sz w:val="24"/>
          <w:szCs w:val="24"/>
        </w:rPr>
        <w:t xml:space="preserve"> Целесообразно употреблять также глаголы в начальной форме для указания действий по изменению, дополнению или утверждению решения, например: "внести изменения", "изложить в следующей редакции", "дополнить пункт", "утвердить регламент", "статью исключить" и т.д.</w:t>
      </w:r>
    </w:p>
    <w:p w:rsidR="001C0B3E" w:rsidRPr="006C448C" w:rsidRDefault="001C0B3E" w:rsidP="003C19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36. В целях недопущения логических и стилистических ошибок: нарушения причинно-следственных отношений, сопоставления несопоставимых понятий, тавтологии и других ошибок - при разработке проектов решений обязателен логико-смысловой анализ.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37. Распространенными логическими и стилистическими ошибками являются: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1) алогизм, то есть употребление в одном ряду в качестве однородных членов терминов, обозначающих неоднородные понятия, и речевая недостаточность.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  <w:r w:rsidRPr="006C448C">
        <w:rPr>
          <w:rFonts w:ascii="Times New Roman" w:hAnsi="Times New Roman" w:cs="Times New Roman"/>
          <w:sz w:val="24"/>
          <w:szCs w:val="24"/>
        </w:rPr>
        <w:t xml:space="preserve"> "договор - это соглашение, заключаемое между Российской Федерацией, субъектами Российской Федерации, органами местного самоуправления".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В данном случае вместо слов "органами местного самоуправления" следует писать "муниципальными образованиями", либо вместо слов "Российской Федерацией, субъектами Российской Федерации" - "федеральными органами государственной власти, органами государственной власти субъектов Российской Федерации";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lastRenderedPageBreak/>
        <w:t>2) речевая недостаточность.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  <w:r w:rsidRPr="006C448C">
        <w:rPr>
          <w:rFonts w:ascii="Times New Roman" w:hAnsi="Times New Roman" w:cs="Times New Roman"/>
          <w:sz w:val="24"/>
          <w:szCs w:val="24"/>
        </w:rPr>
        <w:t xml:space="preserve"> "приостановление трудового договора" </w:t>
      </w:r>
      <w:proofErr w:type="gramStart"/>
      <w:r w:rsidRPr="006C448C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6C448C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6C448C">
        <w:rPr>
          <w:rFonts w:ascii="Times New Roman" w:hAnsi="Times New Roman" w:cs="Times New Roman"/>
          <w:sz w:val="24"/>
          <w:szCs w:val="24"/>
        </w:rPr>
        <w:t>приостановление</w:t>
      </w:r>
      <w:proofErr w:type="gramEnd"/>
      <w:r w:rsidRPr="006C448C">
        <w:rPr>
          <w:rFonts w:ascii="Times New Roman" w:hAnsi="Times New Roman" w:cs="Times New Roman"/>
          <w:sz w:val="24"/>
          <w:szCs w:val="24"/>
        </w:rPr>
        <w:t xml:space="preserve"> действия трудового договора".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38. Особое внимание необходимо обращать на употребление прописных и строчных букв в текстах проектов решений.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Наименование Конституции Российской Федерации и наименование конституций (уставов) субъектов Российской Федерации пишутся с прописной буквы.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  <w:r w:rsidRPr="006C448C">
        <w:rPr>
          <w:rFonts w:ascii="Times New Roman" w:hAnsi="Times New Roman" w:cs="Times New Roman"/>
          <w:sz w:val="24"/>
          <w:szCs w:val="24"/>
        </w:rPr>
        <w:t xml:space="preserve"> Устав (Основной Закон) Челябинской области.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В наименованиях федеральных законов с прописной буквы пишется только слово "Федеральный" в случае, если речь идет о конкретном законе.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 xml:space="preserve">Например: </w:t>
      </w:r>
      <w:r w:rsidRPr="006C448C">
        <w:rPr>
          <w:rFonts w:ascii="Times New Roman" w:hAnsi="Times New Roman" w:cs="Times New Roman"/>
          <w:sz w:val="24"/>
          <w:szCs w:val="24"/>
        </w:rPr>
        <w:t xml:space="preserve">Федеральный закон от 06 октября 2003 года </w:t>
      </w:r>
      <w:r w:rsidR="00941F7A" w:rsidRPr="006C448C">
        <w:rPr>
          <w:rFonts w:ascii="Times New Roman" w:hAnsi="Times New Roman" w:cs="Times New Roman"/>
          <w:sz w:val="24"/>
          <w:szCs w:val="24"/>
        </w:rPr>
        <w:t>№</w:t>
      </w:r>
      <w:r w:rsidRPr="006C448C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Если же речь идет о федеральных законах вообще, следует писать "федеральные законы, регулирующие вопросы жилищно-коммунального хозяйства" либо "федеральные законы в сфере жилищной политики". Аналогичное правило действует при написании федеральных конституционных законов, с той лишь особенностью, что при указании на конкретный закон с прописной буквы пишется только слово "Федеральный".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  <w:r w:rsidRPr="006C448C">
        <w:rPr>
          <w:rFonts w:ascii="Times New Roman" w:hAnsi="Times New Roman" w:cs="Times New Roman"/>
          <w:sz w:val="24"/>
          <w:szCs w:val="24"/>
        </w:rPr>
        <w:t xml:space="preserve"> Федеральный конституционный закон от 25 декабря 2000 года </w:t>
      </w:r>
      <w:r w:rsidR="00941F7A" w:rsidRPr="006C448C">
        <w:rPr>
          <w:rFonts w:ascii="Times New Roman" w:hAnsi="Times New Roman" w:cs="Times New Roman"/>
          <w:sz w:val="24"/>
          <w:szCs w:val="24"/>
        </w:rPr>
        <w:t>№</w:t>
      </w:r>
      <w:r w:rsidRPr="006C448C">
        <w:rPr>
          <w:rFonts w:ascii="Times New Roman" w:hAnsi="Times New Roman" w:cs="Times New Roman"/>
          <w:sz w:val="24"/>
          <w:szCs w:val="24"/>
        </w:rPr>
        <w:t xml:space="preserve"> 1-ФКЗ "О Государственном флаге Российской Федерации".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Эти же правила распространяются при написании наименований законов Челябинской области. Наименования решений </w:t>
      </w:r>
      <w:r w:rsidR="00E4109C" w:rsidRPr="006C448C"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Pr="006C448C">
        <w:rPr>
          <w:rFonts w:ascii="Times New Roman" w:hAnsi="Times New Roman" w:cs="Times New Roman"/>
          <w:sz w:val="24"/>
          <w:szCs w:val="24"/>
        </w:rPr>
        <w:t xml:space="preserve"> пишутся со строчной буквы.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679AE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  <w:r w:rsidRPr="006C448C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E4109C" w:rsidRPr="006C448C">
        <w:rPr>
          <w:rFonts w:ascii="Times New Roman" w:hAnsi="Times New Roman" w:cs="Times New Roman"/>
          <w:sz w:val="24"/>
          <w:szCs w:val="24"/>
        </w:rPr>
        <w:t xml:space="preserve">Совета депутатов Металлургического района </w:t>
      </w:r>
      <w:r w:rsidR="006679AE" w:rsidRPr="006679AE">
        <w:rPr>
          <w:rFonts w:ascii="Times New Roman" w:hAnsi="Times New Roman" w:cs="Times New Roman"/>
          <w:color w:val="000000" w:themeColor="text1"/>
          <w:sz w:val="24"/>
          <w:szCs w:val="24"/>
        </w:rPr>
        <w:t>от 26.11.2014</w:t>
      </w:r>
      <w:r w:rsidRPr="00667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1F7A" w:rsidRPr="006679A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6679AE" w:rsidRPr="00667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2/2</w:t>
      </w:r>
      <w:r w:rsidRPr="00667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</w:t>
      </w:r>
      <w:r w:rsidR="006679AE" w:rsidRPr="006679AE">
        <w:rPr>
          <w:rFonts w:ascii="Times New Roman" w:hAnsi="Times New Roman" w:cs="Times New Roman"/>
          <w:color w:val="000000" w:themeColor="text1"/>
          <w:sz w:val="24"/>
          <w:szCs w:val="24"/>
        </w:rPr>
        <w:t>б утверждении Регламента Совета депутатов Металлургического района</w:t>
      </w:r>
      <w:r w:rsidRPr="006679AE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Следует различать написание наименований кодексов. Например "Налоговый кодекс Российской Федерации", где слово "кодекс" пишется со строчной буквы, и "Кодекс Российской Федерации об административных правонарушениях", в наименовании которого слово "кодекс" пишется с прописной буквы, так как оно является первым.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39. Если в проекте решения требуется многократно упомянуть тот или иной объект (круг объектов), а равно, когда в нем неоднократно употребляется то или иное понятие (круг понятий), то при первом упоминании о таком объекте, понятии (круге объектов, понятий) приводится его полное и, в скобках, сокращенное наименование либо аббревиатура.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В дальнейшем в тексте используется только сокращенное наименование. При этом сокращенное наименование указывается в именительном падеже.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Необходимо иметь в виду, что принятое сокращение не носит нормативного, общеобязательного характера и употребляется лишь в рамках конкретного текста.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Следовательно, в тексте проекта решения не могут употребляться такие сокращения, как МВД России, Минтранс России и другие сокращенные наименования федеральных органов исполнительной власти (как правило, сокращенные наименования федеральных органов исполнительной власти используются в положениях о них).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Наименования упоминаемых в акте органов, организаций и других объектов приводятся в полном соответствии с их официальными наименованиями, предусмотренными уставами, положениями о них.</w:t>
      </w:r>
    </w:p>
    <w:p w:rsidR="001C0B3E" w:rsidRPr="006C448C" w:rsidRDefault="001C0B3E" w:rsidP="006679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679AE" w:rsidRDefault="001C0B3E" w:rsidP="006679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82"/>
      <w:bookmarkEnd w:id="6"/>
      <w:r w:rsidRPr="006C448C">
        <w:rPr>
          <w:rFonts w:ascii="Times New Roman" w:hAnsi="Times New Roman" w:cs="Times New Roman"/>
          <w:b/>
          <w:sz w:val="24"/>
          <w:szCs w:val="24"/>
        </w:rPr>
        <w:t>VII. ОФОРМЛЕНИЕ ПРИНЯТЫХ РЕШЕНИЙ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40. Решения </w:t>
      </w:r>
      <w:r w:rsidR="00E4109C" w:rsidRPr="006C448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6C448C">
        <w:rPr>
          <w:rFonts w:ascii="Times New Roman" w:hAnsi="Times New Roman" w:cs="Times New Roman"/>
          <w:sz w:val="24"/>
          <w:szCs w:val="24"/>
        </w:rPr>
        <w:t xml:space="preserve"> размещают на бланках установленного образца стандартного формата А4 в одном экземпляре.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41. Принятые </w:t>
      </w:r>
      <w:r w:rsidR="00E4109C" w:rsidRPr="006C448C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Pr="006C448C">
        <w:rPr>
          <w:rFonts w:ascii="Times New Roman" w:hAnsi="Times New Roman" w:cs="Times New Roman"/>
          <w:sz w:val="24"/>
          <w:szCs w:val="24"/>
        </w:rPr>
        <w:t>решения должны содержать следующие реквизиты и сведения:</w:t>
      </w:r>
    </w:p>
    <w:p w:rsidR="001C0B3E" w:rsidRPr="006679AE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1) изображение </w:t>
      </w:r>
      <w:r w:rsidR="00E4109C" w:rsidRPr="006679AE">
        <w:rPr>
          <w:rFonts w:ascii="Times New Roman" w:hAnsi="Times New Roman" w:cs="Times New Roman"/>
          <w:color w:val="000000" w:themeColor="text1"/>
          <w:sz w:val="24"/>
          <w:szCs w:val="24"/>
        </w:rPr>
        <w:t>эмблемы</w:t>
      </w:r>
      <w:r w:rsidRPr="00667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"</w:t>
      </w:r>
      <w:r w:rsidR="00E4109C" w:rsidRPr="006679AE">
        <w:rPr>
          <w:rFonts w:ascii="Times New Roman" w:hAnsi="Times New Roman" w:cs="Times New Roman"/>
          <w:color w:val="000000" w:themeColor="text1"/>
          <w:sz w:val="24"/>
          <w:szCs w:val="24"/>
        </w:rPr>
        <w:t>Металлургическ</w:t>
      </w:r>
      <w:r w:rsidR="00EB421D" w:rsidRPr="006679AE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E4109C" w:rsidRPr="00667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6679AE">
        <w:rPr>
          <w:rFonts w:ascii="Times New Roman" w:hAnsi="Times New Roman" w:cs="Times New Roman"/>
          <w:color w:val="000000" w:themeColor="text1"/>
          <w:sz w:val="24"/>
          <w:szCs w:val="24"/>
        </w:rPr>
        <w:t>город</w:t>
      </w:r>
      <w:r w:rsidR="006679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67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Челябинск</w:t>
      </w:r>
      <w:r w:rsidR="006679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679AE">
        <w:rPr>
          <w:rFonts w:ascii="Times New Roman" w:hAnsi="Times New Roman" w:cs="Times New Roman"/>
          <w:color w:val="000000" w:themeColor="text1"/>
          <w:sz w:val="24"/>
          <w:szCs w:val="24"/>
        </w:rPr>
        <w:t>" в многоцветном варианте;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9AE">
        <w:rPr>
          <w:rFonts w:ascii="Times New Roman" w:hAnsi="Times New Roman" w:cs="Times New Roman"/>
          <w:color w:val="000000" w:themeColor="text1"/>
          <w:sz w:val="24"/>
          <w:szCs w:val="24"/>
        </w:rPr>
        <w:t>2) полное официальное наименование</w:t>
      </w:r>
      <w:r w:rsidRPr="006C448C"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образования, принявшего решение, состоящее из слов "</w:t>
      </w:r>
      <w:r w:rsidR="00E4109C" w:rsidRPr="006C448C">
        <w:rPr>
          <w:rFonts w:ascii="Times New Roman" w:hAnsi="Times New Roman" w:cs="Times New Roman"/>
          <w:b/>
          <w:sz w:val="24"/>
          <w:szCs w:val="24"/>
        </w:rPr>
        <w:t>СОВЕТ ДЕПУТАТОВ МЕТАЛЛУРГИЧЕСКОГО РАЙОНА</w:t>
      </w:r>
      <w:r w:rsidR="00667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b/>
          <w:sz w:val="24"/>
          <w:szCs w:val="24"/>
        </w:rPr>
        <w:t>___________ созыва",</w:t>
      </w:r>
      <w:r w:rsidRPr="006C448C">
        <w:rPr>
          <w:rFonts w:ascii="Times New Roman" w:hAnsi="Times New Roman" w:cs="Times New Roman"/>
          <w:sz w:val="24"/>
          <w:szCs w:val="24"/>
        </w:rPr>
        <w:t xml:space="preserve"> расположенных под </w:t>
      </w:r>
      <w:r w:rsidR="00E4109C" w:rsidRPr="006C448C">
        <w:rPr>
          <w:rFonts w:ascii="Times New Roman" w:hAnsi="Times New Roman" w:cs="Times New Roman"/>
          <w:sz w:val="24"/>
          <w:szCs w:val="24"/>
        </w:rPr>
        <w:t>эмблемой</w:t>
      </w:r>
      <w:r w:rsidRPr="006C448C">
        <w:rPr>
          <w:rFonts w:ascii="Times New Roman" w:hAnsi="Times New Roman" w:cs="Times New Roman"/>
          <w:sz w:val="24"/>
          <w:szCs w:val="24"/>
        </w:rPr>
        <w:t xml:space="preserve"> в две строки по центру, где слова </w:t>
      </w:r>
      <w:r w:rsidRPr="006C448C">
        <w:rPr>
          <w:rFonts w:ascii="Times New Roman" w:hAnsi="Times New Roman" w:cs="Times New Roman"/>
          <w:b/>
          <w:sz w:val="24"/>
          <w:szCs w:val="24"/>
        </w:rPr>
        <w:t>"</w:t>
      </w:r>
      <w:r w:rsidR="00E4109C" w:rsidRPr="006C448C">
        <w:rPr>
          <w:rFonts w:ascii="Times New Roman" w:hAnsi="Times New Roman" w:cs="Times New Roman"/>
          <w:b/>
          <w:sz w:val="24"/>
          <w:szCs w:val="24"/>
        </w:rPr>
        <w:t>СОВЕТ ДЕПУТАТОВ МЕТАЛЛУРГИЧЕСКОГО РАЙОНА</w:t>
      </w:r>
      <w:r w:rsidRPr="006C448C">
        <w:rPr>
          <w:rFonts w:ascii="Times New Roman" w:hAnsi="Times New Roman" w:cs="Times New Roman"/>
          <w:b/>
          <w:sz w:val="24"/>
          <w:szCs w:val="24"/>
        </w:rPr>
        <w:t>"</w:t>
      </w:r>
      <w:r w:rsidRPr="006C448C">
        <w:rPr>
          <w:rFonts w:ascii="Times New Roman" w:hAnsi="Times New Roman" w:cs="Times New Roman"/>
          <w:sz w:val="24"/>
          <w:szCs w:val="24"/>
        </w:rPr>
        <w:t xml:space="preserve"> печатаются прописными буквами, выделяются полужирным шрифтом, а слова "__________ созыва" печатаются строчными буквами и также выделяются полужирным шрифтом;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3) наименование вида правового акта - </w:t>
      </w:r>
      <w:r w:rsidRPr="006C448C">
        <w:rPr>
          <w:rFonts w:ascii="Times New Roman" w:hAnsi="Times New Roman" w:cs="Times New Roman"/>
          <w:b/>
          <w:sz w:val="24"/>
          <w:szCs w:val="24"/>
        </w:rPr>
        <w:t>"Р</w:t>
      </w:r>
      <w:r w:rsidR="00C51AEC" w:rsidRPr="006C4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b/>
          <w:sz w:val="24"/>
          <w:szCs w:val="24"/>
        </w:rPr>
        <w:t>Е</w:t>
      </w:r>
      <w:r w:rsidR="00C51AEC" w:rsidRPr="006C4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b/>
          <w:sz w:val="24"/>
          <w:szCs w:val="24"/>
        </w:rPr>
        <w:t>Ш</w:t>
      </w:r>
      <w:r w:rsidR="00C51AEC" w:rsidRPr="006C4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b/>
          <w:sz w:val="24"/>
          <w:szCs w:val="24"/>
        </w:rPr>
        <w:t>Е</w:t>
      </w:r>
      <w:r w:rsidR="00C51AEC" w:rsidRPr="006C4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b/>
          <w:sz w:val="24"/>
          <w:szCs w:val="24"/>
        </w:rPr>
        <w:t>Н</w:t>
      </w:r>
      <w:r w:rsidR="00C51AEC" w:rsidRPr="006C4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b/>
          <w:sz w:val="24"/>
          <w:szCs w:val="24"/>
        </w:rPr>
        <w:t>И</w:t>
      </w:r>
      <w:r w:rsidR="00C51AEC" w:rsidRPr="006C4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b/>
          <w:sz w:val="24"/>
          <w:szCs w:val="24"/>
        </w:rPr>
        <w:t>Е";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4) дату и номер принятия. Дату документа проставляют арабскими цифрами в последовательности: день месяца, месяц, год. День месяца и месяц оформляют двумя парами арабских цифр, разделенных точкой; год - четырьмя арабскими цифрами;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5) наименование решения, обозначающее предмет правового регулирования, начинающееся с предлога "О" или "Об" (главное, определяемое слово в наименовании должно быть в форме предложного падежа);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6) текст, оформленный в соответствии с установленными требованиями;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7) должность, фамилию, инициалы и подпись лица, официально уполномоченного подписывать решения </w:t>
      </w:r>
      <w:r w:rsidR="00EB421D" w:rsidRPr="006C448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6C448C">
        <w:rPr>
          <w:rFonts w:ascii="Times New Roman" w:hAnsi="Times New Roman" w:cs="Times New Roman"/>
          <w:sz w:val="24"/>
          <w:szCs w:val="24"/>
        </w:rPr>
        <w:t xml:space="preserve"> (Глава </w:t>
      </w:r>
      <w:r w:rsidR="00EB421D" w:rsidRPr="006C448C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6C448C">
        <w:rPr>
          <w:rFonts w:ascii="Times New Roman" w:hAnsi="Times New Roman" w:cs="Times New Roman"/>
          <w:sz w:val="24"/>
          <w:szCs w:val="24"/>
        </w:rPr>
        <w:t xml:space="preserve"> (Председатель </w:t>
      </w:r>
      <w:r w:rsidR="002C5F5C" w:rsidRPr="006C448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6C448C">
        <w:rPr>
          <w:rFonts w:ascii="Times New Roman" w:hAnsi="Times New Roman" w:cs="Times New Roman"/>
          <w:sz w:val="24"/>
          <w:szCs w:val="24"/>
        </w:rPr>
        <w:t xml:space="preserve">)), а в его отсутствие - лица, уполномоченные Регламентом </w:t>
      </w:r>
      <w:r w:rsidR="002C5F5C" w:rsidRPr="006C448C"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Pr="006C448C">
        <w:rPr>
          <w:rFonts w:ascii="Times New Roman" w:hAnsi="Times New Roman" w:cs="Times New Roman"/>
          <w:sz w:val="24"/>
          <w:szCs w:val="24"/>
        </w:rPr>
        <w:t>. При этом фамилия и инициалы должностного лица выделяются полужирным шрифтом;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8) колонтитул (дата принятия, номер решения, наименование файла в электронном виде), который проставляется внизу на первой странице решения и на первой странице всех приложений к решению.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42. Каждый реквизит располагается на строго установленном месте.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43. Решение и все приложения к решению должны быть подписаны лицом, официально уполномоченным подписывать правовые акты </w:t>
      </w:r>
      <w:r w:rsidR="002C5F5C" w:rsidRPr="006C448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6C448C">
        <w:rPr>
          <w:rFonts w:ascii="Times New Roman" w:hAnsi="Times New Roman" w:cs="Times New Roman"/>
          <w:sz w:val="24"/>
          <w:szCs w:val="24"/>
        </w:rPr>
        <w:t>.</w:t>
      </w:r>
    </w:p>
    <w:p w:rsidR="00DF2E70" w:rsidRPr="006C448C" w:rsidRDefault="00DF2E70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679AE" w:rsidRDefault="001C0B3E" w:rsidP="006679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97"/>
      <w:bookmarkEnd w:id="7"/>
      <w:r w:rsidRPr="006C448C">
        <w:rPr>
          <w:rFonts w:ascii="Times New Roman" w:hAnsi="Times New Roman" w:cs="Times New Roman"/>
          <w:b/>
          <w:sz w:val="24"/>
          <w:szCs w:val="24"/>
        </w:rPr>
        <w:t>VIII. ИСПРАВЛЕНИЕ НЕТОЧНОСТЕЙ В РЕШЕНИЯХ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44. В пятидневный срок после заседания </w:t>
      </w:r>
      <w:r w:rsidR="002C5F5C" w:rsidRPr="006C448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Pr="00144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сотрудники </w:t>
      </w:r>
      <w:r w:rsidR="002C5F5C" w:rsidRPr="00144C0A">
        <w:rPr>
          <w:rFonts w:ascii="Times New Roman" w:hAnsi="Times New Roman" w:cs="Times New Roman"/>
          <w:color w:val="000000" w:themeColor="text1"/>
          <w:sz w:val="24"/>
          <w:szCs w:val="24"/>
        </w:rPr>
        <w:t>аппарата</w:t>
      </w:r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="002C5F5C" w:rsidRPr="006C448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6C448C">
        <w:rPr>
          <w:rFonts w:ascii="Times New Roman" w:hAnsi="Times New Roman" w:cs="Times New Roman"/>
          <w:sz w:val="24"/>
          <w:szCs w:val="24"/>
        </w:rPr>
        <w:t xml:space="preserve">совместно с инициатором внесения проекта осуществляют оформление решений </w:t>
      </w:r>
      <w:r w:rsidR="002C5F5C" w:rsidRPr="006C448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6C448C">
        <w:rPr>
          <w:rFonts w:ascii="Times New Roman" w:hAnsi="Times New Roman" w:cs="Times New Roman"/>
          <w:sz w:val="24"/>
          <w:szCs w:val="24"/>
        </w:rPr>
        <w:t>и приложений к ним.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45. В случае если при официальном опубликовании решений </w:t>
      </w:r>
      <w:r w:rsidR="00510F6C" w:rsidRPr="006C448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6C448C">
        <w:rPr>
          <w:rFonts w:ascii="Times New Roman" w:hAnsi="Times New Roman" w:cs="Times New Roman"/>
          <w:sz w:val="24"/>
          <w:szCs w:val="24"/>
        </w:rPr>
        <w:t xml:space="preserve">были допущены ошибки, опечатки, иные неточности в сравнении с подлинником решения, то в десятидневный срок со дня обнаружения ошибки, опечатки, иной неточности, в том же издании должно быть опубликовано официальное извещение </w:t>
      </w:r>
      <w:r w:rsidR="00510F6C" w:rsidRPr="006C448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6C448C">
        <w:rPr>
          <w:rFonts w:ascii="Times New Roman" w:hAnsi="Times New Roman" w:cs="Times New Roman"/>
          <w:sz w:val="24"/>
          <w:szCs w:val="24"/>
        </w:rPr>
        <w:t>об исправлении неточности и подлинная редакция соответствующих положений решения.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46. Исправление ошибок, опечаток и иных неточностей в подлинниках решений осуществляется путем внесения соответствующих изменений в решение, в котором имеются неточности.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47. Оформление решения, принятого на заседании </w:t>
      </w:r>
      <w:r w:rsidR="00510F6C" w:rsidRPr="006C448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6C448C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510F6C" w:rsidRPr="006679AE">
        <w:rPr>
          <w:rFonts w:ascii="Times New Roman" w:hAnsi="Times New Roman" w:cs="Times New Roman"/>
          <w:color w:val="000000" w:themeColor="text1"/>
          <w:sz w:val="24"/>
          <w:szCs w:val="24"/>
        </w:rPr>
        <w:t>аппаратом</w:t>
      </w:r>
      <w:r w:rsidRPr="00667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0F6C" w:rsidRPr="006C448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6C448C">
        <w:rPr>
          <w:rFonts w:ascii="Times New Roman" w:hAnsi="Times New Roman" w:cs="Times New Roman"/>
          <w:sz w:val="24"/>
          <w:szCs w:val="24"/>
        </w:rPr>
        <w:t>в соответствии с текстом принятого решения. При оформлении решения вносятся все поправки, принятые на заседании и зафиксированные в протоколе заседания.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До подписания решения при его оформлении допускается исправление опечаток, </w:t>
      </w:r>
      <w:r w:rsidRPr="006C448C">
        <w:rPr>
          <w:rFonts w:ascii="Times New Roman" w:hAnsi="Times New Roman" w:cs="Times New Roman"/>
          <w:sz w:val="24"/>
          <w:szCs w:val="24"/>
        </w:rPr>
        <w:lastRenderedPageBreak/>
        <w:t>орфографических и пунктуационных ошибок в текстах принятых решений только в случае если указанные исправления не влекут за собой изменение (искажение) содержания отдельной нормы либо решения в целом.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48. При оформлении решения </w:t>
      </w:r>
      <w:r w:rsidR="003C7A00" w:rsidRPr="006C448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6C448C">
        <w:rPr>
          <w:rFonts w:ascii="Times New Roman" w:hAnsi="Times New Roman" w:cs="Times New Roman"/>
          <w:sz w:val="24"/>
          <w:szCs w:val="24"/>
        </w:rPr>
        <w:t>не допускается включение в текст посторонних элементов оформления (колонтитулы, подчеркивания), не предусмотренных настоящими Методическими рекомендациями.</w:t>
      </w:r>
    </w:p>
    <w:p w:rsidR="00DF2E70" w:rsidRPr="006C448C" w:rsidRDefault="00DF2E70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679AE" w:rsidRDefault="001C0B3E" w:rsidP="006679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306"/>
      <w:bookmarkEnd w:id="8"/>
      <w:r w:rsidRPr="006C448C">
        <w:rPr>
          <w:rFonts w:ascii="Times New Roman" w:hAnsi="Times New Roman" w:cs="Times New Roman"/>
          <w:b/>
          <w:sz w:val="24"/>
          <w:szCs w:val="24"/>
        </w:rPr>
        <w:t>IX. ССЫЛКИ В РЕШЕНИЯХ НА ИНЫЕ ПРАВОВЫЕ АКТЫ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49. При ссылках в решениях на правовые акты Российской Федерации и Челябинской области указываются последовательно расположенные: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1) наименование вида правового акта;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2) дата принятия правового акта с предшествующим ей словом "от";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3) номер правового акта;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4) наименование правового акта, заключенное в кавычки.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При ссылке на Конституцию Российской Федерации, кодексы, Устав (Основной Закон) Челябинской области, Устав </w:t>
      </w:r>
      <w:r w:rsidR="00AF06F9" w:rsidRPr="006C448C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Pr="006C448C">
        <w:rPr>
          <w:rFonts w:ascii="Times New Roman" w:hAnsi="Times New Roman" w:cs="Times New Roman"/>
          <w:sz w:val="24"/>
          <w:szCs w:val="24"/>
        </w:rPr>
        <w:t xml:space="preserve">города Челябинска, Регламент </w:t>
      </w:r>
      <w:r w:rsidR="00AF06F9" w:rsidRPr="006C448C"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Pr="006C448C">
        <w:rPr>
          <w:rFonts w:ascii="Times New Roman" w:hAnsi="Times New Roman" w:cs="Times New Roman"/>
          <w:sz w:val="24"/>
          <w:szCs w:val="24"/>
        </w:rPr>
        <w:t xml:space="preserve"> их наименования не заключаются в кавычки и иные сведения не указываются (дата подписания, принятия и регистрационный номер).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Градостроительным кодексом Российской Федерации, Федеральным законом от 29 декабря 2004 года </w:t>
      </w:r>
      <w:r w:rsidR="00AF06F9" w:rsidRPr="006C448C">
        <w:rPr>
          <w:rFonts w:ascii="Times New Roman" w:hAnsi="Times New Roman" w:cs="Times New Roman"/>
          <w:sz w:val="24"/>
          <w:szCs w:val="24"/>
        </w:rPr>
        <w:t>№</w:t>
      </w:r>
      <w:r w:rsidRPr="006C448C">
        <w:rPr>
          <w:rFonts w:ascii="Times New Roman" w:hAnsi="Times New Roman" w:cs="Times New Roman"/>
          <w:sz w:val="24"/>
          <w:szCs w:val="24"/>
        </w:rPr>
        <w:t xml:space="preserve"> 191-ФЗ "О введении в действие Градостроительного кодекса Российской Федерации", Уставом </w:t>
      </w:r>
      <w:r w:rsidR="00AF06F9" w:rsidRPr="006C448C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Pr="006C448C">
        <w:rPr>
          <w:rFonts w:ascii="Times New Roman" w:hAnsi="Times New Roman" w:cs="Times New Roman"/>
          <w:sz w:val="24"/>
          <w:szCs w:val="24"/>
        </w:rPr>
        <w:t>города Челябинска.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50. При ссылке в структурных элементах решения, за исключением его наименования, на решение </w:t>
      </w:r>
      <w:r w:rsidR="00472CBE" w:rsidRPr="006C448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6C448C">
        <w:rPr>
          <w:rFonts w:ascii="Times New Roman" w:hAnsi="Times New Roman" w:cs="Times New Roman"/>
          <w:sz w:val="24"/>
          <w:szCs w:val="24"/>
        </w:rPr>
        <w:t>, в которое вносятся изменения или действие которого приостанавливается, применяется официальное обозначение соответствующего решения, включающего последовательно расположенные: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1) наименование вида муниципального правового акта;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2) дату принятия решения с предшествующим ей словом "от";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3) номер решения;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4) наименование решения, заключенное в кавычки.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</w:p>
    <w:p w:rsidR="003F2BB2" w:rsidRPr="003F2BB2" w:rsidRDefault="001C0B3E" w:rsidP="003F2BB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72CBE" w:rsidRPr="006C448C">
        <w:rPr>
          <w:rFonts w:ascii="Times New Roman" w:hAnsi="Times New Roman" w:cs="Times New Roman"/>
          <w:sz w:val="24"/>
          <w:szCs w:val="24"/>
        </w:rPr>
        <w:t xml:space="preserve">Совета депутатов Металлургического района  </w:t>
      </w:r>
      <w:r w:rsidR="006679AE" w:rsidRPr="003F2BB2">
        <w:rPr>
          <w:rFonts w:ascii="Times New Roman" w:hAnsi="Times New Roman" w:cs="Times New Roman"/>
          <w:color w:val="000000" w:themeColor="text1"/>
          <w:sz w:val="24"/>
          <w:szCs w:val="24"/>
        </w:rPr>
        <w:t>от 26.11.2014</w:t>
      </w:r>
      <w:r w:rsidRPr="003F2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CBE" w:rsidRPr="003F2BB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6679AE" w:rsidRPr="003F2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2/2</w:t>
      </w:r>
      <w:r w:rsidR="003F2BB2" w:rsidRPr="003F2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</w:t>
      </w:r>
      <w:r w:rsidR="003F2BB2" w:rsidRPr="003F2BB2">
        <w:rPr>
          <w:rFonts w:ascii="Times New Roman" w:hAnsi="Times New Roman" w:cs="Times New Roman"/>
          <w:sz w:val="24"/>
          <w:szCs w:val="24"/>
        </w:rPr>
        <w:t xml:space="preserve"> утверждении Регламента</w:t>
      </w:r>
      <w:r w:rsidR="003F2BB2">
        <w:rPr>
          <w:rFonts w:ascii="Times New Roman" w:hAnsi="Times New Roman" w:cs="Times New Roman"/>
          <w:sz w:val="24"/>
          <w:szCs w:val="24"/>
        </w:rPr>
        <w:t xml:space="preserve"> </w:t>
      </w:r>
      <w:r w:rsidR="003F2BB2" w:rsidRPr="003F2BB2"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  <w:r w:rsidR="003F2BB2">
        <w:rPr>
          <w:rFonts w:ascii="Times New Roman" w:hAnsi="Times New Roman" w:cs="Times New Roman"/>
          <w:sz w:val="24"/>
          <w:szCs w:val="24"/>
        </w:rPr>
        <w:t>»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51. Ссылку в тексте решения на структурный элемент этого же решения необходимо продолжить словами "настоящего Положения", "настоящего Порядка", "настоящих Правил".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в соответствии с пунктом 1 настоящего Положения.</w:t>
      </w:r>
    </w:p>
    <w:p w:rsidR="00DF2E70" w:rsidRPr="006C448C" w:rsidRDefault="00DF2E70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3F2BB2" w:rsidRDefault="001C0B3E" w:rsidP="003F2B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332"/>
      <w:bookmarkEnd w:id="9"/>
      <w:r w:rsidRPr="006C448C">
        <w:rPr>
          <w:rFonts w:ascii="Times New Roman" w:hAnsi="Times New Roman" w:cs="Times New Roman"/>
          <w:b/>
          <w:sz w:val="24"/>
          <w:szCs w:val="24"/>
        </w:rPr>
        <w:t>X. ВНЕСЕНИЕ ИЗМЕНЕНИЙ В РЕШЕНИЯ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52. Внесение изменений в решения осуществляется путем принятия </w:t>
      </w:r>
      <w:r w:rsidR="003F2BB2">
        <w:rPr>
          <w:rFonts w:ascii="Times New Roman" w:hAnsi="Times New Roman" w:cs="Times New Roman"/>
          <w:sz w:val="24"/>
          <w:szCs w:val="24"/>
        </w:rPr>
        <w:t>Советом</w:t>
      </w:r>
      <w:r w:rsidR="00472CBE" w:rsidRPr="006C448C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6C448C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(изменения) в действующее решение. Изменения всегда вносятся только в основное решение </w:t>
      </w:r>
      <w:r w:rsidR="00472CBE" w:rsidRPr="006C448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6C448C">
        <w:rPr>
          <w:rFonts w:ascii="Times New Roman" w:hAnsi="Times New Roman" w:cs="Times New Roman"/>
          <w:sz w:val="24"/>
          <w:szCs w:val="24"/>
        </w:rPr>
        <w:t xml:space="preserve">. Вносить изменения в основное решение </w:t>
      </w:r>
      <w:r w:rsidR="00472CBE" w:rsidRPr="006C448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6C448C">
        <w:rPr>
          <w:rFonts w:ascii="Times New Roman" w:hAnsi="Times New Roman" w:cs="Times New Roman"/>
          <w:sz w:val="24"/>
          <w:szCs w:val="24"/>
        </w:rPr>
        <w:t>путем внесения изменений в изменяющее его решение не допускается.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lastRenderedPageBreak/>
        <w:t>Например:</w:t>
      </w:r>
    </w:p>
    <w:p w:rsidR="001C0B3E" w:rsidRDefault="003F2BB2" w:rsidP="003F2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BB2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Металлургического района города Челябинска от 26.11.2014 №2/2 «Об утверждении Регламента Совета депутатов Металлургического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BB2" w:rsidRPr="003F2BB2" w:rsidRDefault="003F2BB2" w:rsidP="003F2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53. При изменении одной структурной части или одного структурного элемента проекта решения или приложения к решению наименование проекта решения оформляется следующим образом.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</w:p>
    <w:p w:rsidR="003F2BB2" w:rsidRDefault="001C0B3E" w:rsidP="003F2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</w:t>
      </w:r>
      <w:r w:rsidR="003F2BB2" w:rsidRPr="003F2BB2"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 города Челябинска от 26.11.2014 №2/2 «Об утверждении Регламента Совета депутатов Металлургического района</w:t>
      </w:r>
      <w:r w:rsidR="003F2BB2">
        <w:rPr>
          <w:rFonts w:ascii="Times New Roman" w:hAnsi="Times New Roman" w:cs="Times New Roman"/>
          <w:sz w:val="24"/>
          <w:szCs w:val="24"/>
        </w:rPr>
        <w:t>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54. Внесение значительного числа изменений в решение может осуществляться путем принятия нового решения.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55. При внесении изменения в решение сначала указывается, какой структурный элемент изменяется, потом указывается характер изменений. Внесение изменений </w:t>
      </w:r>
      <w:r w:rsidR="003F2BB2" w:rsidRPr="006C448C">
        <w:rPr>
          <w:rFonts w:ascii="Times New Roman" w:hAnsi="Times New Roman" w:cs="Times New Roman"/>
          <w:sz w:val="24"/>
          <w:szCs w:val="24"/>
        </w:rPr>
        <w:t>следует оформлять,</w:t>
      </w:r>
      <w:r w:rsidRPr="006C448C">
        <w:rPr>
          <w:rFonts w:ascii="Times New Roman" w:hAnsi="Times New Roman" w:cs="Times New Roman"/>
          <w:sz w:val="24"/>
          <w:szCs w:val="24"/>
        </w:rPr>
        <w:t xml:space="preserve"> начиная с наименьшего элемента решения или приложения к решению.</w:t>
      </w:r>
    </w:p>
    <w:p w:rsidR="001C0B3E" w:rsidRPr="006C448C" w:rsidRDefault="001C0B3E" w:rsidP="003F2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56. При внесении изменений во все или в несколько структурных частей и структурных элементов решения необходимо соблюдать следующую последовательность: сначала указывается, какая структурная часть или структурный элемент решения изменяется, затем указываются изменения структурной части или структурных элементов приложений к решению и в последнюю очередь вносятся измен</w:t>
      </w:r>
      <w:r w:rsidR="003F2BB2">
        <w:rPr>
          <w:rFonts w:ascii="Times New Roman" w:hAnsi="Times New Roman" w:cs="Times New Roman"/>
          <w:sz w:val="24"/>
          <w:szCs w:val="24"/>
        </w:rPr>
        <w:t>ения в приложения к приложению.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57. При внесении дополнений в структурный элемент решения или приложение к решению указываются слова, после которых это дополнение должно находиться.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</w:p>
    <w:p w:rsidR="003F2BB2" w:rsidRPr="003F2BB2" w:rsidRDefault="003F2BB2" w:rsidP="003F2BB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B2">
        <w:rPr>
          <w:rFonts w:ascii="Times New Roman" w:hAnsi="Times New Roman" w:cs="Times New Roman"/>
          <w:sz w:val="24"/>
          <w:szCs w:val="24"/>
        </w:rPr>
        <w:t>Внести в статью 22 Регламента Совета депутатов Металлургического района изменения, дополнив ее частью 5 следующего содержания: «5. Проект решения направляется прокурору района не позднее чем до его рассмотрения на заседании Совета депутатов».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3F2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В случае если дополнение должно находиться в конце структурного элемента решения или приложения к решению, слова, после которых данное дополнение дол</w:t>
      </w:r>
      <w:r w:rsidR="003F2BB2">
        <w:rPr>
          <w:rFonts w:ascii="Times New Roman" w:hAnsi="Times New Roman" w:cs="Times New Roman"/>
          <w:sz w:val="24"/>
          <w:szCs w:val="24"/>
        </w:rPr>
        <w:t>жно находиться, не указываются.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При дополнении решения пунктами, подпунктами, абзацами в обязательном порядке указываются номера дополняемых структурных элементов решения или приложения к решению, и используется формулировка "дополнить пунктом (подпунктом, абзацем) следующего содержания:".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пункт 9 дополнить абзацем вторым следующего содержания: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"Зачисление в кадровый резерв может быть произведено на основе конкурса.".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или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пункт 2 дополнить подпунктом 13) следующего содержания: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"13) оказание услуг по передаче во временное владение и 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посетителей.".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58. В случае внесения в структурный элемент решения или приложения к решению </w:t>
      </w:r>
      <w:r w:rsidRPr="006C448C">
        <w:rPr>
          <w:rFonts w:ascii="Times New Roman" w:hAnsi="Times New Roman" w:cs="Times New Roman"/>
          <w:sz w:val="24"/>
          <w:szCs w:val="24"/>
        </w:rPr>
        <w:lastRenderedPageBreak/>
        <w:t>значительных изменений целесообразно данный структурный элемент изложить в новой редакции, при этом используется формулировка "пункт (подпункт, абзац) изложить в следующей редакции:".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"1. Проекты решений о внесении изменений в решение о бюджете рассматриваются </w:t>
      </w:r>
      <w:r w:rsidR="006C6926" w:rsidRPr="006C448C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Pr="006C448C">
        <w:rPr>
          <w:rFonts w:ascii="Times New Roman" w:hAnsi="Times New Roman" w:cs="Times New Roman"/>
          <w:sz w:val="24"/>
          <w:szCs w:val="24"/>
        </w:rPr>
        <w:t xml:space="preserve">по представлению Главы </w:t>
      </w:r>
      <w:r w:rsidR="003F2B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504C3" w:rsidRPr="006C448C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6C448C">
        <w:rPr>
          <w:rFonts w:ascii="Times New Roman" w:hAnsi="Times New Roman" w:cs="Times New Roman"/>
          <w:sz w:val="24"/>
          <w:szCs w:val="24"/>
        </w:rPr>
        <w:t>".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3F2BB2" w:rsidRDefault="001C0B3E" w:rsidP="003F2B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384"/>
      <w:bookmarkEnd w:id="10"/>
      <w:r w:rsidRPr="006C448C">
        <w:rPr>
          <w:rFonts w:ascii="Times New Roman" w:hAnsi="Times New Roman" w:cs="Times New Roman"/>
          <w:b/>
          <w:sz w:val="24"/>
          <w:szCs w:val="24"/>
        </w:rPr>
        <w:t>XI. ПРИЗНАНИЕ РЕШЕНИЙ УТРАТИВШИМИ СИЛУ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86"/>
      <w:bookmarkEnd w:id="11"/>
      <w:r w:rsidRPr="006C448C">
        <w:rPr>
          <w:rFonts w:ascii="Times New Roman" w:hAnsi="Times New Roman" w:cs="Times New Roman"/>
          <w:sz w:val="24"/>
          <w:szCs w:val="24"/>
        </w:rPr>
        <w:t>59. Решение или его отдельные нормы утрачивают юридическую силу в случаях: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1) истечения срока действия решения или его отдельных норм;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2) признания решения или его отдельных норм утратившими силу решением того же вида;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3) в иных случаях, предусмотренных федеральным законодательством и законодательством Челябинской области.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60. Все решения, которые утрачивают юридическую силу по различным основаниям, указанным в </w:t>
      </w:r>
      <w:hyperlink w:anchor="Par386" w:tooltip="Ссылка на текущий документ" w:history="1">
        <w:r w:rsidRPr="006C448C">
          <w:rPr>
            <w:rFonts w:ascii="Times New Roman" w:hAnsi="Times New Roman" w:cs="Times New Roman"/>
            <w:sz w:val="24"/>
            <w:szCs w:val="24"/>
          </w:rPr>
          <w:t>пункте 59</w:t>
        </w:r>
      </w:hyperlink>
      <w:r w:rsidRPr="006C448C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рекомендаций, подлежат включению в проект решения </w:t>
      </w:r>
      <w:r w:rsidR="00F504C3" w:rsidRPr="006C448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6C448C">
        <w:rPr>
          <w:rFonts w:ascii="Times New Roman" w:hAnsi="Times New Roman" w:cs="Times New Roman"/>
          <w:sz w:val="24"/>
          <w:szCs w:val="24"/>
        </w:rPr>
        <w:t>о признании утратившим силу, за исключением случаев, если они не признаются утратившими силу самостоятельным пунктом в соответствующем проекте решения, устанавливающим новое правовое регулирование.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61. Решения </w:t>
      </w:r>
      <w:r w:rsidR="00F504C3" w:rsidRPr="006C448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6C448C">
        <w:rPr>
          <w:rFonts w:ascii="Times New Roman" w:hAnsi="Times New Roman" w:cs="Times New Roman"/>
          <w:sz w:val="24"/>
          <w:szCs w:val="24"/>
        </w:rPr>
        <w:t>в перечне решений, подлежащих признанию утратившими силу, располагаются в хронологическом порядке (по дате их принятия от самых ранних до самых поздних). В пределах одной и той же даты принятия решения располагаются в соответствии с их регистрационными номерами в возрастающем порядке.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62. Решения с установленным сроком действия, который истек, также включаются в проект решения </w:t>
      </w:r>
      <w:r w:rsidR="00F504C3" w:rsidRPr="006C448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6C448C">
        <w:rPr>
          <w:rFonts w:ascii="Times New Roman" w:hAnsi="Times New Roman" w:cs="Times New Roman"/>
          <w:sz w:val="24"/>
          <w:szCs w:val="24"/>
        </w:rPr>
        <w:t>о признании утратившим силу.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63. В решении о признании утратившим силу должны быть в хронологическом порядке указаны также решения (отдельные положения решений), которыми были внесены изменения в решение, утратившее юридическую силу.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При оформлении проекта решения о признании решения утратившим силу используется официальное обозначение решения.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48C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1C0B3E" w:rsidRPr="00144C0A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1) решение </w:t>
      </w:r>
      <w:r w:rsidR="00F504C3" w:rsidRPr="006C448C">
        <w:rPr>
          <w:rFonts w:ascii="Times New Roman" w:hAnsi="Times New Roman" w:cs="Times New Roman"/>
          <w:sz w:val="24"/>
          <w:szCs w:val="24"/>
        </w:rPr>
        <w:t xml:space="preserve">Совета депутатов Металлургического района </w:t>
      </w:r>
      <w:r w:rsidR="00144C0A" w:rsidRPr="00144C0A">
        <w:rPr>
          <w:rFonts w:ascii="Times New Roman" w:hAnsi="Times New Roman" w:cs="Times New Roman"/>
          <w:color w:val="000000" w:themeColor="text1"/>
          <w:sz w:val="24"/>
          <w:szCs w:val="24"/>
        </w:rPr>
        <w:t>от 08.11.2014</w:t>
      </w:r>
      <w:r w:rsidRPr="00144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4C3" w:rsidRPr="00144C0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144C0A" w:rsidRPr="00144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3/25</w:t>
      </w:r>
      <w:r w:rsidRPr="00144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Положении о помощнике депутата </w:t>
      </w:r>
      <w:r w:rsidR="00F504C3" w:rsidRPr="00144C0A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 Металлургического района</w:t>
      </w:r>
      <w:r w:rsidRPr="00144C0A">
        <w:rPr>
          <w:rFonts w:ascii="Times New Roman" w:hAnsi="Times New Roman" w:cs="Times New Roman"/>
          <w:color w:val="000000" w:themeColor="text1"/>
          <w:sz w:val="24"/>
          <w:szCs w:val="24"/>
        </w:rPr>
        <w:t>";</w:t>
      </w:r>
    </w:p>
    <w:p w:rsidR="006C13D0" w:rsidRPr="00144C0A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2) </w:t>
      </w:r>
      <w:r w:rsidRPr="00144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r w:rsidR="00F504C3" w:rsidRPr="00144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Металлургического района </w:t>
      </w:r>
      <w:r w:rsidR="00144C0A" w:rsidRPr="00144C0A">
        <w:rPr>
          <w:rFonts w:ascii="Times New Roman" w:hAnsi="Times New Roman" w:cs="Times New Roman"/>
          <w:color w:val="000000" w:themeColor="text1"/>
          <w:sz w:val="24"/>
          <w:szCs w:val="24"/>
        </w:rPr>
        <w:t>от 25.10.2014</w:t>
      </w:r>
      <w:r w:rsidRPr="00144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4C3" w:rsidRPr="00144C0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144C0A" w:rsidRPr="00144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3/13</w:t>
      </w:r>
      <w:r w:rsidRPr="00144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утверждении Порядка обращения с отходами производства и потребления в </w:t>
      </w:r>
      <w:r w:rsidR="00F504C3" w:rsidRPr="00144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Металлургическом районе </w:t>
      </w:r>
      <w:r w:rsidRPr="00144C0A">
        <w:rPr>
          <w:rFonts w:ascii="Times New Roman" w:hAnsi="Times New Roman" w:cs="Times New Roman"/>
          <w:color w:val="000000" w:themeColor="text1"/>
          <w:sz w:val="24"/>
          <w:szCs w:val="24"/>
        </w:rPr>
        <w:t>город</w:t>
      </w:r>
      <w:r w:rsidR="0081245A" w:rsidRPr="00144C0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44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Челябинск</w:t>
      </w:r>
      <w:r w:rsidR="0081245A" w:rsidRPr="00144C0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44C0A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64. Если признается утратившим силу решение, которым ранее признавалось утратившим силу другое решение, то второе из указанных решений не становится действующим.</w:t>
      </w:r>
    </w:p>
    <w:p w:rsidR="00923354" w:rsidRDefault="00923354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649" w:rsidRPr="006C448C" w:rsidRDefault="00972649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C0A" w:rsidRDefault="00144C0A" w:rsidP="001C0B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403"/>
      <w:bookmarkEnd w:id="12"/>
    </w:p>
    <w:p w:rsidR="001C0B3E" w:rsidRPr="006C448C" w:rsidRDefault="001C0B3E" w:rsidP="001C0B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448C">
        <w:rPr>
          <w:rFonts w:ascii="Times New Roman" w:hAnsi="Times New Roman" w:cs="Times New Roman"/>
          <w:b/>
          <w:sz w:val="24"/>
          <w:szCs w:val="24"/>
        </w:rPr>
        <w:t>XII. ОБРАЗЦЫ ОФОРМЛЕНИЯ РЕШЕНИЙ,</w:t>
      </w:r>
    </w:p>
    <w:p w:rsidR="00F504C3" w:rsidRPr="006C448C" w:rsidRDefault="001C0B3E" w:rsidP="001C0B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48C">
        <w:rPr>
          <w:rFonts w:ascii="Times New Roman" w:hAnsi="Times New Roman" w:cs="Times New Roman"/>
          <w:b/>
          <w:sz w:val="24"/>
          <w:szCs w:val="24"/>
        </w:rPr>
        <w:t xml:space="preserve">ПРИНИМАЕМЫХ </w:t>
      </w:r>
      <w:r w:rsidR="00F504C3" w:rsidRPr="006C448C">
        <w:rPr>
          <w:rFonts w:ascii="Times New Roman" w:hAnsi="Times New Roman" w:cs="Times New Roman"/>
          <w:b/>
          <w:sz w:val="24"/>
          <w:szCs w:val="24"/>
        </w:rPr>
        <w:t xml:space="preserve">СОВЕТОМ ДЕПУТАТОВ </w:t>
      </w:r>
    </w:p>
    <w:p w:rsidR="001C0B3E" w:rsidRPr="006C448C" w:rsidRDefault="00F504C3" w:rsidP="001C0B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48C">
        <w:rPr>
          <w:rFonts w:ascii="Times New Roman" w:hAnsi="Times New Roman" w:cs="Times New Roman"/>
          <w:b/>
          <w:sz w:val="24"/>
          <w:szCs w:val="24"/>
        </w:rPr>
        <w:t>МЕТАЛЛУРГИЧЕСКОГО РАЙОНА</w:t>
      </w:r>
    </w:p>
    <w:p w:rsidR="00923354" w:rsidRPr="006C448C" w:rsidRDefault="00923354" w:rsidP="001C0B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854"/>
        <w:gridCol w:w="143"/>
      </w:tblGrid>
      <w:tr w:rsidR="00923354" w:rsidRPr="006C448C" w:rsidTr="00144C0A">
        <w:tc>
          <w:tcPr>
            <w:tcW w:w="999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3354" w:rsidRPr="006C448C" w:rsidRDefault="00923354" w:rsidP="00923354">
            <w:pPr>
              <w:pStyle w:val="a9"/>
              <w:rPr>
                <w:sz w:val="24"/>
              </w:rPr>
            </w:pPr>
            <w:r w:rsidRPr="006C448C">
              <w:rPr>
                <w:noProof/>
                <w:sz w:val="24"/>
              </w:rPr>
              <w:lastRenderedPageBreak/>
              <w:drawing>
                <wp:inline distT="0" distB="0" distL="0" distR="0">
                  <wp:extent cx="695325" cy="714375"/>
                  <wp:effectExtent l="19050" t="0" r="9525" b="0"/>
                  <wp:docPr id="1" name="logo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354" w:rsidRPr="006C448C" w:rsidRDefault="00923354" w:rsidP="00923354">
            <w:pPr>
              <w:pStyle w:val="a9"/>
              <w:rPr>
                <w:sz w:val="24"/>
              </w:rPr>
            </w:pPr>
            <w:r w:rsidRPr="006C448C">
              <w:rPr>
                <w:sz w:val="24"/>
              </w:rPr>
              <w:t>СОВЕТ депутатов металлургического района</w:t>
            </w:r>
            <w:r w:rsidRPr="006C448C">
              <w:rPr>
                <w:sz w:val="24"/>
              </w:rPr>
              <w:br/>
            </w:r>
            <w:r w:rsidRPr="006C448C">
              <w:rPr>
                <w:caps w:val="0"/>
                <w:sz w:val="24"/>
              </w:rPr>
              <w:t>первого созыва</w:t>
            </w:r>
          </w:p>
        </w:tc>
      </w:tr>
      <w:tr w:rsidR="00923354" w:rsidRPr="006C448C" w:rsidTr="00144C0A">
        <w:tc>
          <w:tcPr>
            <w:tcW w:w="9997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1F7A" w:rsidRPr="006C448C" w:rsidRDefault="00941F7A" w:rsidP="00923354">
            <w:pPr>
              <w:pStyle w:val="1"/>
              <w:outlineLvl w:val="0"/>
              <w:rPr>
                <w:sz w:val="24"/>
              </w:rPr>
            </w:pPr>
          </w:p>
          <w:p w:rsidR="00923354" w:rsidRPr="006C448C" w:rsidRDefault="00923354" w:rsidP="00923354">
            <w:pPr>
              <w:pStyle w:val="1"/>
              <w:outlineLvl w:val="0"/>
              <w:rPr>
                <w:sz w:val="24"/>
              </w:rPr>
            </w:pPr>
            <w:r w:rsidRPr="006C448C">
              <w:rPr>
                <w:sz w:val="24"/>
              </w:rPr>
              <w:t>решение</w:t>
            </w:r>
          </w:p>
          <w:p w:rsidR="00923354" w:rsidRPr="006C448C" w:rsidRDefault="00923354" w:rsidP="0092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54" w:rsidRPr="006C448C" w:rsidRDefault="00923354" w:rsidP="00923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>от ______________</w:t>
            </w: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№ _____</w:t>
            </w:r>
          </w:p>
          <w:p w:rsidR="00923354" w:rsidRPr="006C448C" w:rsidRDefault="00923354" w:rsidP="00923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54" w:rsidRPr="006C448C" w:rsidRDefault="003E23CF" w:rsidP="0092335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23C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43" type="#_x0000_t32" style="position:absolute;left:0;text-align:left;margin-left:291.45pt;margin-top:7.6pt;width:96pt;height:1.5pt;flip:x;z-index:251674624" o:connectortype="straight">
                  <v:stroke endarrow="block"/>
                </v:shape>
              </w:pict>
            </w:r>
            <w:r w:rsidRPr="003E23C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9" type="#_x0000_t88" style="position:absolute;left:0;text-align:left;margin-left:156.45pt;margin-top:22.6pt;width:7.3pt;height:41.25pt;z-index:251670528"/>
              </w:pict>
            </w:r>
            <w:r w:rsidR="00923354" w:rsidRPr="006C44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23354" w:rsidRPr="006C448C">
              <w:rPr>
                <w:rFonts w:ascii="Times New Roman" w:hAnsi="Times New Roman" w:cs="Times New Roman"/>
                <w:i/>
                <w:sz w:val="24"/>
                <w:szCs w:val="24"/>
              </w:rPr>
              <w:t>прописные буквы, шрифт полужирный, курсив</w:t>
            </w:r>
            <w:r w:rsidR="00923354" w:rsidRPr="006C44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23354" w:rsidRPr="006C44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</w:t>
            </w:r>
            <w:r w:rsidR="00941F7A" w:rsidRPr="006C44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23354" w:rsidRPr="006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354" w:rsidRPr="006C4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="00923354" w:rsidRPr="006C4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923354" w:rsidRPr="006C4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923354" w:rsidRPr="006C4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923354" w:rsidRPr="006C4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923354" w:rsidRPr="006C4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923354" w:rsidRPr="006C4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923354" w:rsidRPr="006C4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923354" w:rsidRPr="006C4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923354" w:rsidRPr="006C44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 w:rsidR="00923354" w:rsidRPr="006C448C" w:rsidRDefault="003E23CF" w:rsidP="00923354">
            <w:pPr>
              <w:widowControl w:val="0"/>
              <w:tabs>
                <w:tab w:val="left" w:pos="5954"/>
                <w:tab w:val="left" w:pos="7088"/>
              </w:tabs>
              <w:autoSpaceDE w:val="0"/>
              <w:autoSpaceDN w:val="0"/>
              <w:adjustRightInd w:val="0"/>
              <w:ind w:right="7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40" type="#_x0000_t32" style="position:absolute;margin-left:173.7pt;margin-top:10.75pt;width:48.75pt;height:0;z-index:251671552" o:connectortype="straight">
                  <v:stroke endarrow="block"/>
                </v:shape>
              </w:pict>
            </w:r>
            <w:r w:rsidR="00923354" w:rsidRPr="006C4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Устава                                       </w:t>
            </w:r>
            <w:r w:rsidR="00923354" w:rsidRPr="006C44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 левому краю</w:t>
            </w:r>
            <w:r w:rsidR="00923354" w:rsidRPr="006C4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3354" w:rsidRPr="006C448C" w:rsidRDefault="00923354" w:rsidP="00923354">
            <w:pPr>
              <w:widowControl w:val="0"/>
              <w:tabs>
                <w:tab w:val="left" w:pos="5954"/>
                <w:tab w:val="left" w:pos="7088"/>
              </w:tabs>
              <w:autoSpaceDE w:val="0"/>
              <w:autoSpaceDN w:val="0"/>
              <w:adjustRightInd w:val="0"/>
              <w:ind w:right="7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Металлургического района                                   </w:t>
            </w:r>
          </w:p>
          <w:p w:rsidR="00923354" w:rsidRPr="006C448C" w:rsidRDefault="003E23CF" w:rsidP="00923354">
            <w:pPr>
              <w:widowControl w:val="0"/>
              <w:tabs>
                <w:tab w:val="left" w:pos="5954"/>
                <w:tab w:val="left" w:pos="7088"/>
              </w:tabs>
              <w:autoSpaceDE w:val="0"/>
              <w:autoSpaceDN w:val="0"/>
              <w:adjustRightInd w:val="0"/>
              <w:ind w:right="7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3C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41" type="#_x0000_t32" style="position:absolute;margin-left:210.45pt;margin-top:12.4pt;width:1in;height:16.5pt;flip:x;z-index:251672576" o:connectortype="straight">
                  <v:stroke endarrow="block"/>
                </v:shape>
              </w:pict>
            </w:r>
            <w:r w:rsidR="00923354" w:rsidRPr="006C4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923354" w:rsidRPr="006C44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преамбула              </w:t>
            </w:r>
          </w:p>
          <w:p w:rsidR="00923354" w:rsidRPr="006C448C" w:rsidRDefault="00923354" w:rsidP="00923354">
            <w:pPr>
              <w:widowControl w:val="0"/>
              <w:tabs>
                <w:tab w:val="left" w:pos="7230"/>
                <w:tab w:val="left" w:pos="7655"/>
              </w:tabs>
              <w:autoSpaceDE w:val="0"/>
              <w:autoSpaceDN w:val="0"/>
              <w:adjustRightInd w:val="0"/>
              <w:ind w:right="170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923354" w:rsidRPr="006C448C" w:rsidRDefault="00923354" w:rsidP="0092335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06 октября 2003 года № 131-ФЗ «Об общих принципах организации местного самоуправления в Российской Федерации», законами Челябинской области от 10 июня 2014 года </w:t>
            </w:r>
            <w:r w:rsidRPr="006C4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703-ЗО «Об осуществлении местного самоуправления в Челябинском городском округе», </w:t>
            </w: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C448C">
              <w:rPr>
                <w:rFonts w:ascii="Times New Roman" w:eastAsia="Calibri" w:hAnsi="Times New Roman" w:cs="Times New Roman"/>
                <w:sz w:val="24"/>
                <w:szCs w:val="24"/>
              </w:rPr>
              <w:t> 10 июня 2014 года №</w:t>
            </w:r>
            <w:r w:rsidRPr="006C44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C448C">
              <w:rPr>
                <w:rFonts w:ascii="Times New Roman" w:eastAsia="Calibri" w:hAnsi="Times New Roman" w:cs="Times New Roman"/>
                <w:sz w:val="24"/>
                <w:szCs w:val="24"/>
              </w:rPr>
              <w:t>704-ЗО «О внесении изменений в приложение к Закону Челябинской области «О наименованиях органов местного самоуправления и глав муниципальных образований в Челябинской области»</w:t>
            </w:r>
          </w:p>
          <w:p w:rsidR="00923354" w:rsidRPr="006C448C" w:rsidRDefault="00923354" w:rsidP="00923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6C4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центру (шрифт </w:t>
            </w:r>
            <w:r w:rsidRPr="006C44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Times</w:t>
            </w:r>
            <w:r w:rsidRPr="006C4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6C4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Roman</w:t>
            </w:r>
            <w:r w:rsidRPr="006C4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12,</w:t>
            </w:r>
          </w:p>
          <w:p w:rsidR="00923354" w:rsidRPr="006C448C" w:rsidRDefault="003E23CF" w:rsidP="00923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 id="_x0000_s1042" type="#_x0000_t32" style="position:absolute;left:0;text-align:left;margin-left:244.2pt;margin-top:5.7pt;width:69.75pt;height:19.5pt;flip:x;z-index:251673600" o:connectortype="straight">
                  <v:stroke endarrow="block"/>
                </v:shape>
              </w:pict>
            </w:r>
            <w:r w:rsidR="00923354" w:rsidRPr="006C4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полужирный)</w:t>
            </w:r>
          </w:p>
          <w:p w:rsidR="00923354" w:rsidRPr="006C448C" w:rsidRDefault="00923354" w:rsidP="00923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54" w:rsidRPr="006C448C" w:rsidRDefault="00923354" w:rsidP="00923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8C">
              <w:rPr>
                <w:rFonts w:ascii="Times New Roman" w:hAnsi="Times New Roman" w:cs="Times New Roman"/>
                <w:b/>
                <w:sz w:val="24"/>
                <w:szCs w:val="24"/>
              </w:rPr>
              <w:t>Металлургического</w:t>
            </w: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923354" w:rsidRPr="006C448C" w:rsidRDefault="00923354" w:rsidP="0092335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b/>
                <w:sz w:val="24"/>
                <w:szCs w:val="24"/>
              </w:rPr>
              <w:t>Р Е Ш А Е Т:</w:t>
            </w:r>
          </w:p>
          <w:p w:rsidR="00923354" w:rsidRPr="006C448C" w:rsidRDefault="00923354" w:rsidP="001C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354" w:rsidRPr="006C448C" w:rsidTr="00144C0A">
        <w:tc>
          <w:tcPr>
            <w:tcW w:w="9997" w:type="dxa"/>
            <w:gridSpan w:val="2"/>
            <w:tcBorders>
              <w:top w:val="nil"/>
              <w:bottom w:val="nil"/>
            </w:tcBorders>
          </w:tcPr>
          <w:p w:rsidR="00923354" w:rsidRPr="006C448C" w:rsidRDefault="003E23CF" w:rsidP="00923354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1" type="#_x0000_t32" style="position:absolute;left:0;text-align:left;margin-left:489pt;margin-top:107.85pt;width:32.25pt;height:0;z-index:25168179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2" type="#_x0000_t202" style="position:absolute;left:0;text-align:left;margin-left:494.5pt;margin-top:84.65pt;width:23.4pt;height:17.3pt;z-index:251682816;mso-position-horizontal-relative:text;mso-position-vertical-relative:text;v-text-anchor:middle" stroked="f">
                  <v:textbox style="mso-next-textbox:#_x0000_s1062" inset="0,0,0,0">
                    <w:txbxContent>
                      <w:p w:rsidR="00347665" w:rsidRPr="007142C6" w:rsidRDefault="00347665" w:rsidP="007142C6">
                        <w:pPr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</w:rPr>
                          <w:t>15</w:t>
                        </w:r>
                        <w:r w:rsidRPr="007142C6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 мм</w:t>
                        </w:r>
                      </w:p>
                    </w:txbxContent>
                  </v:textbox>
                </v:shape>
              </w:pict>
            </w:r>
            <w:r w:rsidR="00923354" w:rsidRPr="006C448C">
              <w:rPr>
                <w:rFonts w:ascii="Times New Roman" w:hAnsi="Times New Roman" w:cs="Times New Roman"/>
                <w:sz w:val="24"/>
                <w:szCs w:val="24"/>
              </w:rPr>
              <w:t>Утвердить Устав</w:t>
            </w:r>
            <w:r w:rsidR="00923354" w:rsidRPr="006C4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Металлургического района города Челябинска</w:t>
            </w:r>
            <w:r w:rsidR="00923354" w:rsidRPr="006C448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(приложение).</w:t>
            </w:r>
          </w:p>
          <w:p w:rsidR="00923354" w:rsidRPr="006C448C" w:rsidRDefault="00923354" w:rsidP="0092335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54" w:rsidRPr="006C448C" w:rsidRDefault="00923354" w:rsidP="0092335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>2. Поручить Главе Металлургического района Д.Н. Мацко:</w:t>
            </w:r>
          </w:p>
          <w:p w:rsidR="00923354" w:rsidRPr="006C448C" w:rsidRDefault="003E23CF" w:rsidP="0092335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202" style="position:absolute;left:0;text-align:left;margin-left:-33.8pt;margin-top:34.65pt;width:23.4pt;height:17.3pt;z-index:251680768;v-text-anchor:middle" stroked="f">
                  <v:textbox style="mso-next-textbox:#_x0000_s1060" inset="0,0,0,0">
                    <w:txbxContent>
                      <w:p w:rsidR="00347665" w:rsidRPr="007142C6" w:rsidRDefault="00347665" w:rsidP="007142C6">
                        <w:pPr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7142C6">
                          <w:rPr>
                            <w:rFonts w:ascii="Times New Roman" w:hAnsi="Times New Roman" w:cs="Times New Roman"/>
                            <w:sz w:val="14"/>
                          </w:rPr>
                          <w:t>30 мм</w:t>
                        </w:r>
                      </w:p>
                    </w:txbxContent>
                  </v:textbox>
                </v:shape>
              </w:pict>
            </w:r>
            <w:r w:rsidR="00923354" w:rsidRPr="006C448C">
              <w:rPr>
                <w:rFonts w:ascii="Times New Roman" w:hAnsi="Times New Roman" w:cs="Times New Roman"/>
                <w:sz w:val="24"/>
                <w:szCs w:val="24"/>
              </w:rPr>
              <w:t>1) представить Устав Металлургического района города Челябинска на государственную регистрацию в Управление Министерства юстиции Российской Федерации по Челябинской области;</w:t>
            </w:r>
          </w:p>
          <w:p w:rsidR="00923354" w:rsidRPr="006C448C" w:rsidRDefault="003E23CF" w:rsidP="0092335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9" type="#_x0000_t32" style="position:absolute;left:0;text-align:left;margin-left:-39.3pt;margin-top:16.45pt;width:32.25pt;height:0;z-index:251679744" o:connectortype="straight">
                  <v:stroke startarrow="block" endarrow="block"/>
                </v:shape>
              </w:pict>
            </w:r>
            <w:r w:rsidR="00923354" w:rsidRPr="006C448C">
              <w:rPr>
                <w:rFonts w:ascii="Times New Roman" w:hAnsi="Times New Roman" w:cs="Times New Roman"/>
                <w:sz w:val="24"/>
                <w:szCs w:val="24"/>
              </w:rPr>
              <w:t>2) в течение семи дней со дня поступления Устава Металлургического района города Челябинска из Управления Министерства юстиции Российской Федерации по Челябинской области официально опубликовать Устав Металлургического района города Челябинска.</w:t>
            </w:r>
          </w:p>
          <w:p w:rsidR="00923354" w:rsidRPr="006C448C" w:rsidRDefault="00923354" w:rsidP="0092335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>3) в течение десяти дней со дня официального опубликования направить в регистрирующий орган сведения об источнике и дате официального опубликования.</w:t>
            </w:r>
          </w:p>
          <w:p w:rsidR="00923354" w:rsidRPr="006C448C" w:rsidRDefault="00923354" w:rsidP="0092335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54" w:rsidRPr="006C448C" w:rsidRDefault="003E23CF" w:rsidP="009233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32" style="position:absolute;left:0;text-align:left;margin-left:214.2pt;margin-top:20.7pt;width:45pt;height:6.75pt;z-index:251676672" o:connectortype="straight">
                  <v:stroke endarrow="block"/>
                </v:shape>
              </w:pict>
            </w:r>
            <w:r w:rsidR="00923354" w:rsidRPr="006C448C">
              <w:rPr>
                <w:rFonts w:ascii="Times New Roman" w:hAnsi="Times New Roman" w:cs="Times New Roman"/>
                <w:sz w:val="24"/>
                <w:szCs w:val="24"/>
              </w:rPr>
              <w:t>Ответственность за исполнение настоящего решения возложить на Главу Металлургического района Д. Н. Мацко                  (</w:t>
            </w:r>
            <w:r w:rsidR="00923354" w:rsidRPr="006C4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шрифт </w:t>
            </w:r>
            <w:r w:rsidR="00923354" w:rsidRPr="006C44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Times</w:t>
            </w:r>
            <w:r w:rsidR="00923354" w:rsidRPr="006C4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3354" w:rsidRPr="006C44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="00923354" w:rsidRPr="006C4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3354" w:rsidRPr="006C44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Roman</w:t>
            </w:r>
            <w:r w:rsidR="00923354" w:rsidRPr="006C4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12)</w:t>
            </w:r>
          </w:p>
          <w:p w:rsidR="00923354" w:rsidRPr="006C448C" w:rsidRDefault="00923354" w:rsidP="00923354">
            <w:pPr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941F7A" w:rsidRPr="006C4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C448C">
              <w:rPr>
                <w:rFonts w:ascii="Times New Roman" w:hAnsi="Times New Roman" w:cs="Times New Roman"/>
                <w:i/>
                <w:sz w:val="24"/>
                <w:szCs w:val="24"/>
              </w:rPr>
              <w:t>один межстрочный интервал</w:t>
            </w:r>
          </w:p>
          <w:p w:rsidR="00923354" w:rsidRPr="006C448C" w:rsidRDefault="00923354" w:rsidP="009233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>Настоящее решение вступает в силу с 01 января 2015 г.</w:t>
            </w:r>
          </w:p>
          <w:p w:rsidR="00923354" w:rsidRPr="006C448C" w:rsidRDefault="00923354" w:rsidP="009233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6C4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(шрифт </w:t>
            </w:r>
            <w:r w:rsidRPr="006C44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Times</w:t>
            </w:r>
            <w:r w:rsidRPr="006C4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6C4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44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Roman</w:t>
            </w:r>
            <w:r w:rsidRPr="006C4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12,</w:t>
            </w:r>
          </w:p>
          <w:p w:rsidR="00923354" w:rsidRPr="006C448C" w:rsidRDefault="00923354" w:rsidP="00923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6C448C">
              <w:rPr>
                <w:rFonts w:ascii="Times New Roman" w:hAnsi="Times New Roman" w:cs="Times New Roman"/>
                <w:i/>
                <w:sz w:val="24"/>
                <w:szCs w:val="24"/>
              </w:rPr>
              <w:t>полужирный)</w:t>
            </w:r>
          </w:p>
          <w:p w:rsidR="00923354" w:rsidRPr="006C448C" w:rsidRDefault="003E23CF" w:rsidP="00923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4" type="#_x0000_t32" style="position:absolute;margin-left:390.9pt;margin-top:.4pt;width:30.3pt;height:8.1pt;z-index:251677696" o:connectortype="straight">
                  <v:stroke endarrow="block"/>
                </v:shape>
              </w:pict>
            </w:r>
          </w:p>
          <w:p w:rsidR="00923354" w:rsidRPr="006C448C" w:rsidRDefault="00923354" w:rsidP="00923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 xml:space="preserve">       Глава Металлургического района</w:t>
            </w: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</w:t>
            </w:r>
            <w:r w:rsidRPr="006C448C">
              <w:rPr>
                <w:rFonts w:ascii="Times New Roman" w:hAnsi="Times New Roman" w:cs="Times New Roman"/>
                <w:b/>
                <w:sz w:val="24"/>
                <w:szCs w:val="24"/>
              </w:rPr>
              <w:t>Д. Н. Мацко</w:t>
            </w:r>
          </w:p>
          <w:p w:rsidR="00923354" w:rsidRPr="006C448C" w:rsidRDefault="00923354" w:rsidP="00923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54" w:rsidRPr="006C448C" w:rsidRDefault="003E23CF" w:rsidP="00923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3C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5" type="#_x0000_t32" style="position:absolute;left:0;text-align:left;margin-left:237.4pt;margin-top:3.2pt;width:0;height:52.35pt;z-index:251678720" o:connectortype="straight">
                  <v:stroke endarrow="block"/>
                </v:shape>
              </w:pict>
            </w:r>
            <w:r w:rsidR="00923354" w:rsidRPr="006C4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923354" w:rsidRPr="006C4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нижнее поле не мене 20 мм </w:t>
            </w:r>
            <w:r w:rsidR="00923354" w:rsidRPr="006C448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                           </w:t>
            </w:r>
          </w:p>
          <w:p w:rsidR="00923354" w:rsidRPr="006C448C" w:rsidRDefault="00923354" w:rsidP="001C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109" w:rsidRPr="006C448C" w:rsidTr="00E81109">
        <w:trPr>
          <w:gridAfter w:val="1"/>
          <w:wAfter w:w="143" w:type="dxa"/>
          <w:trHeight w:val="1330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E81109" w:rsidRPr="006C448C" w:rsidRDefault="00E81109" w:rsidP="00E81109">
            <w:pPr>
              <w:pStyle w:val="a9"/>
              <w:rPr>
                <w:sz w:val="24"/>
              </w:rPr>
            </w:pPr>
            <w:r w:rsidRPr="006C448C">
              <w:rPr>
                <w:noProof/>
                <w:sz w:val="24"/>
              </w:rPr>
              <w:lastRenderedPageBreak/>
              <w:drawing>
                <wp:inline distT="0" distB="0" distL="0" distR="0">
                  <wp:extent cx="698500" cy="716280"/>
                  <wp:effectExtent l="19050" t="0" r="6350" b="0"/>
                  <wp:docPr id="11" name="logo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109" w:rsidRPr="006C448C" w:rsidRDefault="00E81109" w:rsidP="00E81109">
            <w:pPr>
              <w:pStyle w:val="a9"/>
              <w:rPr>
                <w:sz w:val="24"/>
              </w:rPr>
            </w:pPr>
            <w:r w:rsidRPr="006C448C">
              <w:rPr>
                <w:sz w:val="24"/>
              </w:rPr>
              <w:t>СОВЕТ депутатов металлургического района</w:t>
            </w:r>
            <w:r w:rsidRPr="006C448C">
              <w:rPr>
                <w:sz w:val="24"/>
              </w:rPr>
              <w:br/>
            </w:r>
            <w:r w:rsidRPr="006C448C">
              <w:rPr>
                <w:caps w:val="0"/>
                <w:sz w:val="24"/>
              </w:rPr>
              <w:t>первого созыва</w:t>
            </w:r>
          </w:p>
          <w:p w:rsidR="00E81109" w:rsidRPr="006C448C" w:rsidRDefault="00E81109" w:rsidP="00E8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530"/>
            </w:tblGrid>
            <w:tr w:rsidR="00E81109" w:rsidRPr="006C448C" w:rsidTr="00347665">
              <w:tc>
                <w:tcPr>
                  <w:tcW w:w="1008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E81109" w:rsidRPr="006C448C" w:rsidRDefault="00E81109" w:rsidP="003476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</w:tc>
            </w:tr>
          </w:tbl>
          <w:p w:rsidR="00E81109" w:rsidRPr="006C448C" w:rsidRDefault="00E81109" w:rsidP="00E81109">
            <w:pPr>
              <w:pStyle w:val="1"/>
              <w:outlineLvl w:val="0"/>
              <w:rPr>
                <w:sz w:val="24"/>
              </w:rPr>
            </w:pPr>
            <w:r w:rsidRPr="006C448C">
              <w:rPr>
                <w:sz w:val="24"/>
              </w:rPr>
              <w:t>решение</w:t>
            </w:r>
          </w:p>
          <w:p w:rsidR="00E81109" w:rsidRPr="006C448C" w:rsidRDefault="00E81109" w:rsidP="00E8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09" w:rsidRPr="006C448C" w:rsidRDefault="00E81109" w:rsidP="00E8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 xml:space="preserve">от 26.11.2014 </w:t>
            </w: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</w:t>
            </w:r>
            <w:r w:rsidR="00144C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>№ 2/2</w:t>
            </w:r>
          </w:p>
          <w:p w:rsidR="00E81109" w:rsidRPr="006C448C" w:rsidRDefault="00E81109" w:rsidP="00E8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09" w:rsidRPr="006C448C" w:rsidRDefault="00E81109" w:rsidP="00144C0A">
            <w:pPr>
              <w:tabs>
                <w:tab w:val="left" w:pos="965"/>
                <w:tab w:val="right" w:pos="9071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6C4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</w:p>
          <w:p w:rsidR="00E81109" w:rsidRPr="006C448C" w:rsidRDefault="00E81109" w:rsidP="00E8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>Об утверждении Регламента</w:t>
            </w:r>
          </w:p>
          <w:p w:rsidR="00E81109" w:rsidRPr="006C448C" w:rsidRDefault="00E81109" w:rsidP="00E8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>Совета депутатов Металлургического района</w:t>
            </w:r>
          </w:p>
          <w:p w:rsidR="00E81109" w:rsidRPr="006C448C" w:rsidRDefault="00E81109" w:rsidP="00E8110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09" w:rsidRPr="006C448C" w:rsidRDefault="00E81109" w:rsidP="00E8110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09" w:rsidRPr="006C448C" w:rsidRDefault="00E81109" w:rsidP="00E811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06 октября 2003 года № 131-ФЗ «Об общих принципах организации местного самоуправления в Российской Федерации», законами Челябинской области от 10 июня 2014 года </w:t>
            </w:r>
            <w:r w:rsidRPr="006C4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703-ЗО «Об осуществлении местного самоуправления в Челябинском городском округе», </w:t>
            </w: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C448C">
              <w:rPr>
                <w:rFonts w:ascii="Times New Roman" w:eastAsia="Calibri" w:hAnsi="Times New Roman" w:cs="Times New Roman"/>
                <w:sz w:val="24"/>
                <w:szCs w:val="24"/>
              </w:rPr>
              <w:t>10 июня 2014 года №</w:t>
            </w:r>
            <w:r w:rsidRPr="006C44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C4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704-ЗО «О внесении изменений в приложение к Закону Челябинской области «О наименованиях органов местного самоуправления и глав муниципальных образований в Челябинской области» </w:t>
            </w:r>
          </w:p>
          <w:p w:rsidR="00E81109" w:rsidRPr="006C448C" w:rsidRDefault="00E81109" w:rsidP="00E81109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09" w:rsidRPr="006C448C" w:rsidRDefault="00E81109" w:rsidP="00E81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депутатов Металлургического района </w:t>
            </w:r>
          </w:p>
          <w:p w:rsidR="00E81109" w:rsidRPr="006C448C" w:rsidRDefault="00E81109" w:rsidP="00E8110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 е ш а е т:</w:t>
            </w:r>
          </w:p>
          <w:p w:rsidR="00E81109" w:rsidRPr="006C448C" w:rsidRDefault="00E81109" w:rsidP="001C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09" w:rsidRPr="006C448C" w:rsidRDefault="00E81109" w:rsidP="00E81109">
            <w:pPr>
              <w:pStyle w:val="11"/>
              <w:numPr>
                <w:ilvl w:val="0"/>
                <w:numId w:val="3"/>
              </w:numPr>
              <w:ind w:left="0" w:firstLine="567"/>
              <w:rPr>
                <w:szCs w:val="24"/>
              </w:rPr>
            </w:pPr>
            <w:r w:rsidRPr="006C448C">
              <w:rPr>
                <w:szCs w:val="24"/>
              </w:rPr>
              <w:t>Утвердить Регламент Совета депутатов Металлургического района (приложение).</w:t>
            </w:r>
          </w:p>
          <w:p w:rsidR="00E81109" w:rsidRPr="006C448C" w:rsidRDefault="00E81109" w:rsidP="00E81109">
            <w:pPr>
              <w:pStyle w:val="11"/>
              <w:ind w:left="567" w:firstLine="0"/>
              <w:rPr>
                <w:szCs w:val="24"/>
              </w:rPr>
            </w:pPr>
          </w:p>
          <w:p w:rsidR="00E81109" w:rsidRPr="006C448C" w:rsidRDefault="00E81109" w:rsidP="00E81109">
            <w:pPr>
              <w:pStyle w:val="11"/>
              <w:numPr>
                <w:ilvl w:val="0"/>
                <w:numId w:val="3"/>
              </w:numPr>
              <w:ind w:left="0" w:firstLine="567"/>
              <w:rPr>
                <w:szCs w:val="24"/>
              </w:rPr>
            </w:pPr>
            <w:r w:rsidRPr="006C448C">
              <w:rPr>
                <w:szCs w:val="24"/>
              </w:rPr>
              <w:t>Признать утратившим силу решение Совета депутатов Металлургического района от 09.10.2014 №1/2 «Об утверждении временного Регламента Совета депутатов Металлургического района»</w:t>
            </w:r>
          </w:p>
          <w:p w:rsidR="00E81109" w:rsidRPr="006C448C" w:rsidRDefault="00E81109" w:rsidP="00E811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09" w:rsidRPr="006C448C" w:rsidRDefault="00E81109" w:rsidP="00E8110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ab/>
              <w:t>Ответственность за исполнение настоящего решения возложить на Первого заместителя Председателя Совета депутатов Металлургического района А. И. Бородовских.</w:t>
            </w:r>
          </w:p>
          <w:p w:rsidR="00E81109" w:rsidRPr="006C448C" w:rsidRDefault="00E81109" w:rsidP="00E811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09" w:rsidRPr="006C448C" w:rsidRDefault="00E81109" w:rsidP="00E811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Контроль исполнения настоящего решения поручить постоянной комиссии по регламенту и этике (А. Х. Иванюк).</w:t>
            </w:r>
          </w:p>
          <w:p w:rsidR="00E81109" w:rsidRPr="006C448C" w:rsidRDefault="00E81109" w:rsidP="00E811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09" w:rsidRPr="006C448C" w:rsidRDefault="00E81109" w:rsidP="00E811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Настоящее решение вступает в силу со дня официального опубликования.</w:t>
            </w:r>
          </w:p>
          <w:p w:rsidR="00E81109" w:rsidRPr="006C448C" w:rsidRDefault="00E81109" w:rsidP="00E8110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09" w:rsidRPr="006C448C" w:rsidRDefault="00E81109" w:rsidP="00E811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09" w:rsidRPr="006C448C" w:rsidRDefault="00E81109" w:rsidP="00E811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09" w:rsidRPr="006C448C" w:rsidRDefault="00E81109" w:rsidP="00E81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 xml:space="preserve">Глава Металлургического района                                                                       </w:t>
            </w:r>
            <w:r w:rsidRPr="006C448C">
              <w:rPr>
                <w:rFonts w:ascii="Times New Roman" w:hAnsi="Times New Roman" w:cs="Times New Roman"/>
                <w:b/>
                <w:sz w:val="24"/>
                <w:szCs w:val="24"/>
              </w:rPr>
              <w:t>Д. Н. Мацко</w:t>
            </w: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4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1109" w:rsidRPr="006C448C" w:rsidRDefault="00E81109" w:rsidP="00E81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1109" w:rsidRPr="006C448C" w:rsidRDefault="00E81109" w:rsidP="001C0B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109" w:rsidRPr="006C448C" w:rsidRDefault="00E81109" w:rsidP="001C0B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0A" w:rsidRDefault="00144C0A" w:rsidP="001C0B3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Par406"/>
      <w:bookmarkStart w:id="14" w:name="Par565"/>
      <w:bookmarkEnd w:id="13"/>
      <w:bookmarkEnd w:id="14"/>
    </w:p>
    <w:p w:rsidR="001C0B3E" w:rsidRPr="006C448C" w:rsidRDefault="001C0B3E" w:rsidP="001C0B3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448C">
        <w:rPr>
          <w:rFonts w:ascii="Times New Roman" w:hAnsi="Times New Roman" w:cs="Times New Roman"/>
          <w:b/>
          <w:sz w:val="24"/>
          <w:szCs w:val="24"/>
        </w:rPr>
        <w:lastRenderedPageBreak/>
        <w:t>Алгоритм оформления колонтитула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5" w:name="Par567"/>
      <w:bookmarkEnd w:id="15"/>
      <w:r w:rsidRPr="006C448C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164947" w:rsidRPr="006C448C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E53275" w:rsidRPr="006C448C" w:rsidRDefault="00E53275" w:rsidP="001C0B3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3E23CF" w:rsidP="001C0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193.1pt;margin-top:14pt;width:93.95pt;height:46.8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338pt;margin-top:14pt;width:53.65pt;height:46.85pt;z-index:251666432" o:connectortype="straight">
            <v:stroke endarrow="block"/>
          </v:shape>
        </w:pict>
      </w:r>
      <w:r w:rsidR="001C0B3E" w:rsidRPr="006C448C">
        <w:rPr>
          <w:rFonts w:ascii="Times New Roman" w:hAnsi="Times New Roman" w:cs="Times New Roman"/>
          <w:sz w:val="24"/>
          <w:szCs w:val="24"/>
        </w:rPr>
        <w:t xml:space="preserve">                  Название файла </w:t>
      </w:r>
      <w:r w:rsidR="0015594C" w:rsidRPr="006C448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5594C" w:rsidRPr="006C448C">
        <w:rPr>
          <w:rFonts w:ascii="Times New Roman" w:hAnsi="Times New Roman" w:cs="Times New Roman"/>
          <w:sz w:val="24"/>
          <w:szCs w:val="24"/>
          <w:lang w:val="en-US"/>
        </w:rPr>
        <w:t>mt</w:t>
      </w:r>
      <w:proofErr w:type="spellEnd"/>
      <w:r w:rsidR="0015594C" w:rsidRPr="006C448C">
        <w:rPr>
          <w:rFonts w:ascii="Times New Roman" w:hAnsi="Times New Roman" w:cs="Times New Roman"/>
          <w:sz w:val="24"/>
          <w:szCs w:val="24"/>
        </w:rPr>
        <w:t>1</w:t>
      </w:r>
      <w:r w:rsidR="0015594C" w:rsidRPr="006C448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5594C" w:rsidRPr="006C448C">
        <w:rPr>
          <w:rFonts w:ascii="Times New Roman" w:hAnsi="Times New Roman" w:cs="Times New Roman"/>
          <w:sz w:val="24"/>
          <w:szCs w:val="24"/>
        </w:rPr>
        <w:t>2</w:t>
      </w:r>
      <w:r w:rsidR="0015594C" w:rsidRPr="006C448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5594C" w:rsidRPr="006C448C">
        <w:rPr>
          <w:rFonts w:ascii="Times New Roman" w:hAnsi="Times New Roman" w:cs="Times New Roman"/>
          <w:sz w:val="24"/>
          <w:szCs w:val="24"/>
        </w:rPr>
        <w:t>01</w:t>
      </w:r>
      <w:r w:rsidR="001C0B3E" w:rsidRPr="006C448C">
        <w:rPr>
          <w:rFonts w:ascii="Times New Roman" w:hAnsi="Times New Roman" w:cs="Times New Roman"/>
          <w:sz w:val="24"/>
          <w:szCs w:val="24"/>
        </w:rPr>
        <w:t>_</w:t>
      </w:r>
      <w:r w:rsidR="0015594C"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="001C0B3E" w:rsidRPr="006C448C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1C0B3E" w:rsidRPr="006C448C" w:rsidRDefault="003E23CF" w:rsidP="001559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179.75pt;margin-top:4pt;width:2.7pt;height:44.1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66.3pt;margin-top:4pt;width:91.7pt;height:44.15pt;flip:x;z-index:251663360" o:connectortype="straight">
            <v:stroke endarrow="block"/>
          </v:shape>
        </w:pict>
      </w:r>
      <w:r w:rsidR="001C0B3E" w:rsidRPr="006C448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5594C" w:rsidRPr="006C448C" w:rsidRDefault="0015594C" w:rsidP="001559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594C" w:rsidRPr="006C448C" w:rsidRDefault="0015594C" w:rsidP="001559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4C0A" w:rsidRDefault="0015594C" w:rsidP="001C0B3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6C448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65F88" w:rsidRPr="006C448C" w:rsidRDefault="00394F1A" w:rsidP="001C0B3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6C448C">
        <w:rPr>
          <w:rFonts w:ascii="Times New Roman" w:hAnsi="Times New Roman" w:cs="Times New Roman"/>
          <w:i/>
          <w:sz w:val="24"/>
          <w:szCs w:val="24"/>
        </w:rPr>
        <w:t>Совет депутатов</w:t>
      </w:r>
      <w:r w:rsidR="0015594C" w:rsidRPr="006C448C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15594C" w:rsidRPr="006C448C">
        <w:rPr>
          <w:rFonts w:ascii="Times New Roman" w:hAnsi="Times New Roman" w:cs="Times New Roman"/>
          <w:sz w:val="24"/>
          <w:szCs w:val="24"/>
        </w:rPr>
        <w:t xml:space="preserve">   </w:t>
      </w:r>
      <w:r w:rsidR="001C0B3E"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="0015594C" w:rsidRPr="006C448C">
        <w:rPr>
          <w:rFonts w:ascii="Times New Roman" w:hAnsi="Times New Roman" w:cs="Times New Roman"/>
          <w:sz w:val="24"/>
          <w:szCs w:val="24"/>
        </w:rPr>
        <w:t xml:space="preserve">     </w:t>
      </w:r>
      <w:r w:rsidR="001C0B3E" w:rsidRPr="006C448C">
        <w:rPr>
          <w:rFonts w:ascii="Times New Roman" w:hAnsi="Times New Roman" w:cs="Times New Roman"/>
          <w:i/>
          <w:sz w:val="24"/>
          <w:szCs w:val="24"/>
        </w:rPr>
        <w:t>Номер заседания</w:t>
      </w:r>
      <w:r w:rsidR="001C0B3E" w:rsidRPr="006C448C">
        <w:rPr>
          <w:rFonts w:ascii="Times New Roman" w:hAnsi="Times New Roman" w:cs="Times New Roman"/>
          <w:sz w:val="24"/>
          <w:szCs w:val="24"/>
        </w:rPr>
        <w:t xml:space="preserve">      </w:t>
      </w:r>
      <w:r w:rsidR="001C0B3E" w:rsidRPr="006C448C">
        <w:rPr>
          <w:rFonts w:ascii="Times New Roman" w:hAnsi="Times New Roman" w:cs="Times New Roman"/>
          <w:i/>
          <w:sz w:val="24"/>
          <w:szCs w:val="24"/>
        </w:rPr>
        <w:t>Номер решения</w:t>
      </w:r>
      <w:r w:rsidR="001C0B3E" w:rsidRPr="006C448C">
        <w:rPr>
          <w:rFonts w:ascii="Times New Roman" w:hAnsi="Times New Roman" w:cs="Times New Roman"/>
          <w:sz w:val="24"/>
          <w:szCs w:val="24"/>
        </w:rPr>
        <w:t xml:space="preserve">      </w:t>
      </w:r>
      <w:r w:rsidR="001C0B3E" w:rsidRPr="006C448C">
        <w:rPr>
          <w:rFonts w:ascii="Times New Roman" w:hAnsi="Times New Roman" w:cs="Times New Roman"/>
          <w:i/>
          <w:sz w:val="24"/>
          <w:szCs w:val="24"/>
        </w:rPr>
        <w:t>Краткая суть</w:t>
      </w:r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="0015594C" w:rsidRPr="006C448C">
        <w:rPr>
          <w:rFonts w:ascii="Times New Roman" w:hAnsi="Times New Roman" w:cs="Times New Roman"/>
          <w:i/>
          <w:sz w:val="24"/>
          <w:szCs w:val="24"/>
        </w:rPr>
        <w:t>решения</w:t>
      </w:r>
      <w:r w:rsidR="0015594C" w:rsidRPr="006C44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="0015594C" w:rsidRPr="006C448C">
        <w:rPr>
          <w:rFonts w:ascii="Times New Roman" w:hAnsi="Times New Roman" w:cs="Times New Roman"/>
          <w:sz w:val="24"/>
          <w:szCs w:val="24"/>
        </w:rPr>
        <w:t xml:space="preserve">   </w:t>
      </w:r>
      <w:r w:rsidR="001C0B3E"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="0015594C" w:rsidRPr="006C448C">
        <w:rPr>
          <w:rFonts w:ascii="Times New Roman" w:hAnsi="Times New Roman" w:cs="Times New Roman"/>
          <w:sz w:val="24"/>
          <w:szCs w:val="24"/>
        </w:rPr>
        <w:t xml:space="preserve">    </w:t>
      </w:r>
      <w:r w:rsidR="001C0B3E"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="00F65F88"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="0015594C" w:rsidRPr="006C448C">
        <w:rPr>
          <w:rFonts w:ascii="Times New Roman" w:hAnsi="Times New Roman" w:cs="Times New Roman"/>
          <w:i/>
          <w:sz w:val="24"/>
          <w:szCs w:val="24"/>
        </w:rPr>
        <w:t>Металлургического района</w:t>
      </w:r>
      <w:r w:rsidR="0015594C" w:rsidRPr="006C448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448C">
        <w:rPr>
          <w:rFonts w:ascii="Times New Roman" w:hAnsi="Times New Roman" w:cs="Times New Roman"/>
          <w:i/>
          <w:sz w:val="24"/>
          <w:szCs w:val="24"/>
        </w:rPr>
        <w:t>Совета депутатов</w:t>
      </w:r>
      <w:r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="001C0B3E" w:rsidRPr="006C448C">
        <w:rPr>
          <w:rFonts w:ascii="Times New Roman" w:hAnsi="Times New Roman" w:cs="Times New Roman"/>
          <w:sz w:val="24"/>
          <w:szCs w:val="24"/>
        </w:rPr>
        <w:t xml:space="preserve"> </w:t>
      </w:r>
      <w:r w:rsidRPr="006C448C">
        <w:rPr>
          <w:rFonts w:ascii="Times New Roman" w:hAnsi="Times New Roman" w:cs="Times New Roman"/>
          <w:sz w:val="24"/>
          <w:szCs w:val="24"/>
        </w:rPr>
        <w:t xml:space="preserve">     </w:t>
      </w:r>
      <w:r w:rsidR="0015594C" w:rsidRPr="006C44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5594C" w:rsidRPr="006C448C">
        <w:rPr>
          <w:rFonts w:ascii="Times New Roman" w:hAnsi="Times New Roman" w:cs="Times New Roman"/>
          <w:i/>
          <w:sz w:val="24"/>
          <w:szCs w:val="24"/>
        </w:rPr>
        <w:t>Совета депутатов</w:t>
      </w:r>
    </w:p>
    <w:p w:rsidR="001C0B3E" w:rsidRPr="006C448C" w:rsidRDefault="00394F1A" w:rsidP="001C0B3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6C4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5F88" w:rsidRPr="006C448C">
        <w:rPr>
          <w:rFonts w:ascii="Times New Roman" w:hAnsi="Times New Roman" w:cs="Times New Roman"/>
          <w:i/>
          <w:sz w:val="24"/>
          <w:szCs w:val="24"/>
        </w:rPr>
        <w:t>первого созыва</w:t>
      </w:r>
      <w:r w:rsidRPr="006C44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F1A" w:rsidRPr="006C448C" w:rsidRDefault="00394F1A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6" w:name="Par576"/>
      <w:bookmarkEnd w:id="16"/>
      <w:r w:rsidRPr="006C448C">
        <w:rPr>
          <w:rFonts w:ascii="Times New Roman" w:hAnsi="Times New Roman" w:cs="Times New Roman"/>
          <w:b/>
          <w:sz w:val="24"/>
          <w:szCs w:val="24"/>
        </w:rPr>
        <w:t xml:space="preserve">Приложение к решению </w:t>
      </w:r>
      <w:r w:rsidR="00F65F88" w:rsidRPr="006C448C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1C0B3E" w:rsidRPr="006C448C" w:rsidRDefault="001C0B3E" w:rsidP="001C0B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Название файла </w:t>
      </w:r>
      <w:proofErr w:type="spellStart"/>
      <w:r w:rsidR="00F65F88" w:rsidRPr="006C448C">
        <w:rPr>
          <w:rFonts w:ascii="Times New Roman" w:hAnsi="Times New Roman" w:cs="Times New Roman"/>
          <w:sz w:val="24"/>
          <w:szCs w:val="24"/>
          <w:lang w:val="en-US"/>
        </w:rPr>
        <w:t>mt</w:t>
      </w:r>
      <w:proofErr w:type="spellEnd"/>
      <w:r w:rsidR="00F65F88" w:rsidRPr="006C448C">
        <w:rPr>
          <w:rFonts w:ascii="Times New Roman" w:hAnsi="Times New Roman" w:cs="Times New Roman"/>
          <w:sz w:val="24"/>
          <w:szCs w:val="24"/>
        </w:rPr>
        <w:t>1</w:t>
      </w:r>
      <w:r w:rsidR="00F65F88" w:rsidRPr="006C448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65F88" w:rsidRPr="006C448C">
        <w:rPr>
          <w:rFonts w:ascii="Times New Roman" w:hAnsi="Times New Roman" w:cs="Times New Roman"/>
          <w:sz w:val="24"/>
          <w:szCs w:val="24"/>
        </w:rPr>
        <w:t>2</w:t>
      </w:r>
      <w:r w:rsidR="00F65F88" w:rsidRPr="006C448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65F88" w:rsidRPr="006C448C">
        <w:rPr>
          <w:rFonts w:ascii="Times New Roman" w:hAnsi="Times New Roman" w:cs="Times New Roman"/>
          <w:sz w:val="24"/>
          <w:szCs w:val="24"/>
        </w:rPr>
        <w:t>01</w:t>
      </w:r>
      <w:r w:rsidRPr="006C448C">
        <w:rPr>
          <w:rFonts w:ascii="Times New Roman" w:hAnsi="Times New Roman" w:cs="Times New Roman"/>
          <w:sz w:val="24"/>
          <w:szCs w:val="24"/>
        </w:rPr>
        <w:t>p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Если приложений несколько, то каждое приложение оформляется отдельным файлом под отдельным именем.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Например: </w:t>
      </w:r>
      <w:proofErr w:type="spellStart"/>
      <w:r w:rsidR="00F65F88" w:rsidRPr="006C448C">
        <w:rPr>
          <w:rFonts w:ascii="Times New Roman" w:hAnsi="Times New Roman" w:cs="Times New Roman"/>
          <w:sz w:val="24"/>
          <w:szCs w:val="24"/>
          <w:lang w:val="en-US"/>
        </w:rPr>
        <w:t>mt</w:t>
      </w:r>
      <w:proofErr w:type="spellEnd"/>
      <w:r w:rsidR="00F65F88" w:rsidRPr="006C448C">
        <w:rPr>
          <w:rFonts w:ascii="Times New Roman" w:hAnsi="Times New Roman" w:cs="Times New Roman"/>
          <w:sz w:val="24"/>
          <w:szCs w:val="24"/>
        </w:rPr>
        <w:t>1</w:t>
      </w:r>
      <w:r w:rsidR="00F65F88" w:rsidRPr="006C448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65F88" w:rsidRPr="006C448C">
        <w:rPr>
          <w:rFonts w:ascii="Times New Roman" w:hAnsi="Times New Roman" w:cs="Times New Roman"/>
          <w:sz w:val="24"/>
          <w:szCs w:val="24"/>
        </w:rPr>
        <w:t>2</w:t>
      </w:r>
      <w:r w:rsidR="00F65F88" w:rsidRPr="006C448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65F88" w:rsidRPr="006C448C">
        <w:rPr>
          <w:rFonts w:ascii="Times New Roman" w:hAnsi="Times New Roman" w:cs="Times New Roman"/>
          <w:sz w:val="24"/>
          <w:szCs w:val="24"/>
        </w:rPr>
        <w:t>01</w:t>
      </w:r>
      <w:r w:rsidRPr="006C448C">
        <w:rPr>
          <w:rFonts w:ascii="Times New Roman" w:hAnsi="Times New Roman" w:cs="Times New Roman"/>
          <w:sz w:val="24"/>
          <w:szCs w:val="24"/>
        </w:rPr>
        <w:t xml:space="preserve">p1, </w:t>
      </w:r>
      <w:proofErr w:type="spellStart"/>
      <w:r w:rsidR="00F65F88" w:rsidRPr="006C448C">
        <w:rPr>
          <w:rFonts w:ascii="Times New Roman" w:hAnsi="Times New Roman" w:cs="Times New Roman"/>
          <w:sz w:val="24"/>
          <w:szCs w:val="24"/>
          <w:lang w:val="en-US"/>
        </w:rPr>
        <w:t>mt</w:t>
      </w:r>
      <w:proofErr w:type="spellEnd"/>
      <w:r w:rsidR="00F65F88" w:rsidRPr="006C448C">
        <w:rPr>
          <w:rFonts w:ascii="Times New Roman" w:hAnsi="Times New Roman" w:cs="Times New Roman"/>
          <w:sz w:val="24"/>
          <w:szCs w:val="24"/>
        </w:rPr>
        <w:t>1</w:t>
      </w:r>
      <w:r w:rsidR="00F65F88" w:rsidRPr="006C448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65F88" w:rsidRPr="006C448C">
        <w:rPr>
          <w:rFonts w:ascii="Times New Roman" w:hAnsi="Times New Roman" w:cs="Times New Roman"/>
          <w:sz w:val="24"/>
          <w:szCs w:val="24"/>
        </w:rPr>
        <w:t>2</w:t>
      </w:r>
      <w:r w:rsidR="00F65F88" w:rsidRPr="006C448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65F88" w:rsidRPr="006C448C">
        <w:rPr>
          <w:rFonts w:ascii="Times New Roman" w:hAnsi="Times New Roman" w:cs="Times New Roman"/>
          <w:sz w:val="24"/>
          <w:szCs w:val="24"/>
        </w:rPr>
        <w:t>01</w:t>
      </w:r>
      <w:r w:rsidRPr="006C448C">
        <w:rPr>
          <w:rFonts w:ascii="Times New Roman" w:hAnsi="Times New Roman" w:cs="Times New Roman"/>
          <w:sz w:val="24"/>
          <w:szCs w:val="24"/>
        </w:rPr>
        <w:t>p2 и т.д.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>Если к приложению есть приложение, то вместо "</w:t>
      </w:r>
      <w:proofErr w:type="spellStart"/>
      <w:r w:rsidRPr="006C448C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6C448C">
        <w:rPr>
          <w:rFonts w:ascii="Times New Roman" w:hAnsi="Times New Roman" w:cs="Times New Roman"/>
          <w:sz w:val="24"/>
          <w:szCs w:val="24"/>
        </w:rPr>
        <w:t>" ставится "</w:t>
      </w:r>
      <w:proofErr w:type="spellStart"/>
      <w:r w:rsidRPr="006C448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6C448C">
        <w:rPr>
          <w:rFonts w:ascii="Times New Roman" w:hAnsi="Times New Roman" w:cs="Times New Roman"/>
          <w:sz w:val="24"/>
          <w:szCs w:val="24"/>
        </w:rPr>
        <w:t>" и тоже нумеруется.</w:t>
      </w: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F88" w:rsidRPr="006C448C" w:rsidRDefault="00F65F88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7" w:name="Par586"/>
      <w:bookmarkEnd w:id="17"/>
      <w:r w:rsidRPr="006C44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65F88" w:rsidRPr="006C448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C448C">
        <w:rPr>
          <w:rFonts w:ascii="Times New Roman" w:hAnsi="Times New Roman" w:cs="Times New Roman"/>
          <w:sz w:val="24"/>
          <w:szCs w:val="24"/>
        </w:rPr>
        <w:t xml:space="preserve">     </w:t>
      </w:r>
      <w:r w:rsidRPr="006C448C">
        <w:rPr>
          <w:rFonts w:ascii="Times New Roman" w:hAnsi="Times New Roman" w:cs="Times New Roman"/>
          <w:b/>
          <w:sz w:val="24"/>
          <w:szCs w:val="24"/>
        </w:rPr>
        <w:t>Колонтитул</w:t>
      </w:r>
    </w:p>
    <w:p w:rsidR="00F65F88" w:rsidRPr="006C448C" w:rsidRDefault="00F65F88" w:rsidP="001C0B3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65F88" w:rsidRPr="006C448C" w:rsidRDefault="00F65F88" w:rsidP="001C0B3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C0B3E" w:rsidRPr="006C448C" w:rsidRDefault="001C0B3E" w:rsidP="001C0B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F65F88" w:rsidP="00F65F88">
      <w:pPr>
        <w:pStyle w:val="ConsPlusNonformat"/>
        <w:tabs>
          <w:tab w:val="left" w:pos="8844"/>
        </w:tabs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C0B3E" w:rsidRPr="006C448C">
        <w:rPr>
          <w:rFonts w:ascii="Times New Roman" w:hAnsi="Times New Roman" w:cs="Times New Roman"/>
          <w:sz w:val="24"/>
          <w:szCs w:val="24"/>
        </w:rPr>
        <w:t>от 26.1</w:t>
      </w:r>
      <w:r w:rsidRPr="006C448C">
        <w:rPr>
          <w:rFonts w:ascii="Times New Roman" w:hAnsi="Times New Roman" w:cs="Times New Roman"/>
          <w:sz w:val="24"/>
          <w:szCs w:val="24"/>
        </w:rPr>
        <w:t>1</w:t>
      </w:r>
      <w:r w:rsidR="001C0B3E" w:rsidRPr="006C448C">
        <w:rPr>
          <w:rFonts w:ascii="Times New Roman" w:hAnsi="Times New Roman" w:cs="Times New Roman"/>
          <w:sz w:val="24"/>
          <w:szCs w:val="24"/>
        </w:rPr>
        <w:t>.201</w:t>
      </w:r>
      <w:r w:rsidRPr="006C448C">
        <w:rPr>
          <w:rFonts w:ascii="Times New Roman" w:hAnsi="Times New Roman" w:cs="Times New Roman"/>
          <w:sz w:val="24"/>
          <w:szCs w:val="24"/>
        </w:rPr>
        <w:t>4</w:t>
      </w:r>
      <w:r w:rsidR="001C0B3E" w:rsidRPr="006C448C">
        <w:rPr>
          <w:rFonts w:ascii="Times New Roman" w:hAnsi="Times New Roman" w:cs="Times New Roman"/>
          <w:sz w:val="24"/>
          <w:szCs w:val="24"/>
        </w:rPr>
        <w:t xml:space="preserve">  </w:t>
      </w:r>
      <w:r w:rsidRPr="006C448C">
        <w:rPr>
          <w:rFonts w:ascii="Times New Roman" w:hAnsi="Times New Roman" w:cs="Times New Roman"/>
          <w:sz w:val="24"/>
          <w:szCs w:val="24"/>
        </w:rPr>
        <w:t>№2</w:t>
      </w:r>
      <w:r w:rsidR="001C0B3E" w:rsidRPr="006C448C">
        <w:rPr>
          <w:rFonts w:ascii="Times New Roman" w:hAnsi="Times New Roman" w:cs="Times New Roman"/>
          <w:sz w:val="24"/>
          <w:szCs w:val="24"/>
        </w:rPr>
        <w:t xml:space="preserve">/1                 </w:t>
      </w:r>
      <w:r w:rsidRPr="006C448C">
        <w:rPr>
          <w:rFonts w:ascii="Times New Roman" w:hAnsi="Times New Roman" w:cs="Times New Roman"/>
          <w:sz w:val="24"/>
          <w:szCs w:val="24"/>
        </w:rPr>
        <w:t xml:space="preserve">      </w:t>
      </w:r>
      <w:r w:rsidR="001C0B3E" w:rsidRPr="006C448C">
        <w:rPr>
          <w:rFonts w:ascii="Times New Roman" w:hAnsi="Times New Roman" w:cs="Times New Roman"/>
          <w:sz w:val="24"/>
          <w:szCs w:val="24"/>
        </w:rPr>
        <w:t xml:space="preserve">      </w:t>
      </w:r>
      <w:r w:rsidRPr="006C448C">
        <w:rPr>
          <w:rFonts w:ascii="Times New Roman" w:hAnsi="Times New Roman" w:cs="Times New Roman"/>
          <w:sz w:val="24"/>
          <w:szCs w:val="24"/>
        </w:rPr>
        <w:t xml:space="preserve">    </w:t>
      </w:r>
      <w:r w:rsidR="001C0B3E" w:rsidRPr="006C448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C448C">
        <w:rPr>
          <w:rFonts w:ascii="Times New Roman" w:hAnsi="Times New Roman" w:cs="Times New Roman"/>
          <w:sz w:val="24"/>
          <w:szCs w:val="24"/>
          <w:lang w:val="en-US"/>
        </w:rPr>
        <w:t>mt</w:t>
      </w:r>
      <w:proofErr w:type="spellEnd"/>
      <w:r w:rsidRPr="006C448C">
        <w:rPr>
          <w:rFonts w:ascii="Times New Roman" w:hAnsi="Times New Roman" w:cs="Times New Roman"/>
          <w:sz w:val="24"/>
          <w:szCs w:val="24"/>
        </w:rPr>
        <w:t>1</w:t>
      </w:r>
      <w:r w:rsidRPr="006C448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C448C">
        <w:rPr>
          <w:rFonts w:ascii="Times New Roman" w:hAnsi="Times New Roman" w:cs="Times New Roman"/>
          <w:sz w:val="24"/>
          <w:szCs w:val="24"/>
        </w:rPr>
        <w:t>2</w:t>
      </w:r>
      <w:r w:rsidRPr="006C448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C448C">
        <w:rPr>
          <w:rFonts w:ascii="Times New Roman" w:hAnsi="Times New Roman" w:cs="Times New Roman"/>
          <w:sz w:val="24"/>
          <w:szCs w:val="24"/>
        </w:rPr>
        <w:t>01</w:t>
      </w:r>
      <w:r w:rsidRPr="006C448C">
        <w:rPr>
          <w:rFonts w:ascii="Times New Roman" w:hAnsi="Times New Roman" w:cs="Times New Roman"/>
          <w:sz w:val="24"/>
          <w:szCs w:val="24"/>
        </w:rPr>
        <w:tab/>
      </w:r>
    </w:p>
    <w:p w:rsidR="001C0B3E" w:rsidRPr="006C448C" w:rsidRDefault="003E23CF" w:rsidP="001C0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307.45pt;margin-top:1.05pt;width:58.4pt;height:33.95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79.75pt;margin-top:1.05pt;width:33.25pt;height:33.95pt;flip:x y;z-index:251667456" o:connectortype="straight">
            <v:stroke endarrow="block"/>
          </v:shape>
        </w:pict>
      </w:r>
      <w:r w:rsidR="001C0B3E" w:rsidRPr="006C4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1C0B3E" w:rsidRPr="006C448C" w:rsidRDefault="001C0B3E" w:rsidP="00F65F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44C0A" w:rsidRDefault="001C0B3E" w:rsidP="001C0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48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65F88" w:rsidRPr="006C448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C0B3E" w:rsidRPr="006C448C" w:rsidRDefault="00144C0A" w:rsidP="001C0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C0B3E" w:rsidRPr="006C448C">
        <w:rPr>
          <w:rFonts w:ascii="Times New Roman" w:hAnsi="Times New Roman" w:cs="Times New Roman"/>
          <w:sz w:val="24"/>
          <w:szCs w:val="24"/>
        </w:rPr>
        <w:t xml:space="preserve">(шрифт </w:t>
      </w:r>
      <w:proofErr w:type="spellStart"/>
      <w:r w:rsidR="001C0B3E" w:rsidRPr="006C448C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="001C0B3E" w:rsidRPr="006C448C">
        <w:rPr>
          <w:rFonts w:ascii="Times New Roman" w:hAnsi="Times New Roman" w:cs="Times New Roman"/>
          <w:sz w:val="24"/>
          <w:szCs w:val="24"/>
        </w:rPr>
        <w:t xml:space="preserve"> - 6)</w:t>
      </w:r>
    </w:p>
    <w:p w:rsidR="00F65F88" w:rsidRPr="006C448C" w:rsidRDefault="00F65F88" w:rsidP="001C0B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5F88" w:rsidRDefault="00F65F88" w:rsidP="001C0B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40C4" w:rsidRDefault="003140C4" w:rsidP="001C0B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40C4" w:rsidRPr="006C448C" w:rsidRDefault="003140C4" w:rsidP="001C0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8" w:name="_GoBack"/>
      <w:bookmarkEnd w:id="18"/>
    </w:p>
    <w:p w:rsidR="00F65F88" w:rsidRPr="006C448C" w:rsidRDefault="003140C4" w:rsidP="001C0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Металлургического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40C4">
        <w:rPr>
          <w:rFonts w:ascii="Times New Roman" w:hAnsi="Times New Roman" w:cs="Times New Roman"/>
          <w:b/>
          <w:sz w:val="24"/>
          <w:szCs w:val="24"/>
        </w:rPr>
        <w:t>Д. Н. Мацко</w:t>
      </w:r>
    </w:p>
    <w:p w:rsidR="00F65F88" w:rsidRPr="006C448C" w:rsidRDefault="00F65F88" w:rsidP="001C0B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5F88" w:rsidRPr="006C448C" w:rsidRDefault="00F65F88" w:rsidP="001C0B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1C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725" w:rsidRPr="006C448C" w:rsidRDefault="00E53725">
      <w:pPr>
        <w:rPr>
          <w:rFonts w:ascii="Times New Roman" w:hAnsi="Times New Roman" w:cs="Times New Roman"/>
          <w:sz w:val="24"/>
          <w:szCs w:val="24"/>
        </w:rPr>
      </w:pPr>
    </w:p>
    <w:sectPr w:rsidR="00E53725" w:rsidRPr="006C448C" w:rsidSect="00144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993" w:left="1418" w:header="0" w:footer="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FA" w:rsidRDefault="00CC75FA" w:rsidP="001C0B3E">
      <w:pPr>
        <w:spacing w:after="0" w:line="240" w:lineRule="auto"/>
      </w:pPr>
      <w:r>
        <w:separator/>
      </w:r>
    </w:p>
  </w:endnote>
  <w:endnote w:type="continuationSeparator" w:id="0">
    <w:p w:rsidR="00CC75FA" w:rsidRDefault="00CC75FA" w:rsidP="001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78" w:rsidRDefault="00BE29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78" w:rsidRPr="00BE2978" w:rsidRDefault="00BE2978">
    <w:pPr>
      <w:pStyle w:val="a5"/>
      <w:rPr>
        <w:rFonts w:ascii="Arial" w:hAnsi="Arial" w:cs="Arial"/>
        <w:sz w:val="12"/>
        <w:szCs w:val="12"/>
        <w:lang w:val="en-US"/>
      </w:rPr>
    </w:pPr>
    <w:r w:rsidRPr="00BE2978">
      <w:rPr>
        <w:rFonts w:ascii="Arial" w:hAnsi="Arial" w:cs="Arial"/>
        <w:sz w:val="12"/>
        <w:szCs w:val="12"/>
      </w:rPr>
      <w:t>от 18.02.2015 №4/8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BE2978">
      <w:rPr>
        <w:rFonts w:ascii="Arial" w:hAnsi="Arial" w:cs="Arial"/>
        <w:sz w:val="12"/>
        <w:szCs w:val="12"/>
      </w:rPr>
      <w:t xml:space="preserve">  </w:t>
    </w:r>
    <w:r w:rsidRPr="00BE2978">
      <w:rPr>
        <w:rFonts w:ascii="Arial" w:hAnsi="Arial" w:cs="Arial"/>
        <w:sz w:val="12"/>
        <w:szCs w:val="12"/>
        <w:lang w:val="en-US"/>
      </w:rPr>
      <w:t>mt1s4r08p</w:t>
    </w:r>
  </w:p>
  <w:p w:rsidR="00BE2978" w:rsidRDefault="00BE297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78" w:rsidRDefault="00BE29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FA" w:rsidRDefault="00CC75FA" w:rsidP="001C0B3E">
      <w:pPr>
        <w:spacing w:after="0" w:line="240" w:lineRule="auto"/>
      </w:pPr>
      <w:r>
        <w:separator/>
      </w:r>
    </w:p>
  </w:footnote>
  <w:footnote w:type="continuationSeparator" w:id="0">
    <w:p w:rsidR="00CC75FA" w:rsidRDefault="00CC75FA" w:rsidP="001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78" w:rsidRDefault="00BE29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2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392"/>
      <w:gridCol w:w="399"/>
      <w:gridCol w:w="3995"/>
    </w:tblGrid>
    <w:tr w:rsidR="00347665" w:rsidTr="002558DC">
      <w:trPr>
        <w:trHeight w:hRule="exact" w:val="274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il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347665" w:rsidRDefault="0034766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78" w:rsidRDefault="00BE29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A79CD"/>
    <w:multiLevelType w:val="hybridMultilevel"/>
    <w:tmpl w:val="F1922D78"/>
    <w:lvl w:ilvl="0" w:tplc="E6E4396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7E44C1"/>
    <w:multiLevelType w:val="hybridMultilevel"/>
    <w:tmpl w:val="BB1E247C"/>
    <w:lvl w:ilvl="0" w:tplc="2EFE1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0B3E"/>
    <w:rsid w:val="00045278"/>
    <w:rsid w:val="000767ED"/>
    <w:rsid w:val="00115331"/>
    <w:rsid w:val="00144C0A"/>
    <w:rsid w:val="0015097B"/>
    <w:rsid w:val="0015594C"/>
    <w:rsid w:val="001600A2"/>
    <w:rsid w:val="00164947"/>
    <w:rsid w:val="0018782C"/>
    <w:rsid w:val="001B22DD"/>
    <w:rsid w:val="001C0B3E"/>
    <w:rsid w:val="002522CA"/>
    <w:rsid w:val="002558DC"/>
    <w:rsid w:val="002759F1"/>
    <w:rsid w:val="002C5F5C"/>
    <w:rsid w:val="003140C4"/>
    <w:rsid w:val="00327936"/>
    <w:rsid w:val="00347665"/>
    <w:rsid w:val="00353E1D"/>
    <w:rsid w:val="00394F1A"/>
    <w:rsid w:val="0039710C"/>
    <w:rsid w:val="003A414A"/>
    <w:rsid w:val="003A504C"/>
    <w:rsid w:val="003B297C"/>
    <w:rsid w:val="003C1993"/>
    <w:rsid w:val="003C7A00"/>
    <w:rsid w:val="003E23CF"/>
    <w:rsid w:val="003F2BB2"/>
    <w:rsid w:val="00450C10"/>
    <w:rsid w:val="00460EA9"/>
    <w:rsid w:val="00472CBE"/>
    <w:rsid w:val="00495CB8"/>
    <w:rsid w:val="004B6D9A"/>
    <w:rsid w:val="004E0B8D"/>
    <w:rsid w:val="00510F6C"/>
    <w:rsid w:val="00525604"/>
    <w:rsid w:val="00526D75"/>
    <w:rsid w:val="00544B14"/>
    <w:rsid w:val="005650AB"/>
    <w:rsid w:val="005B25E0"/>
    <w:rsid w:val="005E5CFD"/>
    <w:rsid w:val="00653268"/>
    <w:rsid w:val="006679AE"/>
    <w:rsid w:val="0067738A"/>
    <w:rsid w:val="006C0D89"/>
    <w:rsid w:val="006C13D0"/>
    <w:rsid w:val="006C1D24"/>
    <w:rsid w:val="006C448C"/>
    <w:rsid w:val="006C6926"/>
    <w:rsid w:val="007142C6"/>
    <w:rsid w:val="007D6887"/>
    <w:rsid w:val="0081245A"/>
    <w:rsid w:val="00815BB9"/>
    <w:rsid w:val="00840FC7"/>
    <w:rsid w:val="008528C5"/>
    <w:rsid w:val="008A1001"/>
    <w:rsid w:val="008D241A"/>
    <w:rsid w:val="008F6B01"/>
    <w:rsid w:val="00923354"/>
    <w:rsid w:val="00941F7A"/>
    <w:rsid w:val="009720B2"/>
    <w:rsid w:val="00972649"/>
    <w:rsid w:val="00996943"/>
    <w:rsid w:val="009A6634"/>
    <w:rsid w:val="009B6C7F"/>
    <w:rsid w:val="00AF06F9"/>
    <w:rsid w:val="00B22D06"/>
    <w:rsid w:val="00BA0B0D"/>
    <w:rsid w:val="00BD5E3B"/>
    <w:rsid w:val="00BE2978"/>
    <w:rsid w:val="00BE465E"/>
    <w:rsid w:val="00C31FD6"/>
    <w:rsid w:val="00C357E1"/>
    <w:rsid w:val="00C46580"/>
    <w:rsid w:val="00C508FF"/>
    <w:rsid w:val="00C51AEC"/>
    <w:rsid w:val="00C67B19"/>
    <w:rsid w:val="00CB1355"/>
    <w:rsid w:val="00CB2B72"/>
    <w:rsid w:val="00CC75FA"/>
    <w:rsid w:val="00CE03EE"/>
    <w:rsid w:val="00CF2BD6"/>
    <w:rsid w:val="00D17844"/>
    <w:rsid w:val="00DB5153"/>
    <w:rsid w:val="00DC1750"/>
    <w:rsid w:val="00DF2E70"/>
    <w:rsid w:val="00E4109C"/>
    <w:rsid w:val="00E42F82"/>
    <w:rsid w:val="00E53275"/>
    <w:rsid w:val="00E53725"/>
    <w:rsid w:val="00E81109"/>
    <w:rsid w:val="00E8245F"/>
    <w:rsid w:val="00EB421D"/>
    <w:rsid w:val="00EE0311"/>
    <w:rsid w:val="00EE1AD5"/>
    <w:rsid w:val="00EF6CE9"/>
    <w:rsid w:val="00F22242"/>
    <w:rsid w:val="00F504C3"/>
    <w:rsid w:val="00F65F88"/>
    <w:rsid w:val="00FB12E5"/>
    <w:rsid w:val="00FB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55"/>
        <o:r id="V:Rule20" type="connector" idref="#_x0000_s1037"/>
        <o:r id="V:Rule21" type="connector" idref="#_x0000_s1043"/>
        <o:r id="V:Rule22" type="connector" idref="#_x0000_s1061"/>
        <o:r id="V:Rule23" type="connector" idref="#_x0000_s1036"/>
        <o:r id="V:Rule24" type="connector" idref="#_x0000_s1031"/>
        <o:r id="V:Rule25" type="connector" idref="#_x0000_s1027"/>
        <o:r id="V:Rule26" type="connector" idref="#_x0000_s1053"/>
        <o:r id="V:Rule27" type="connector" idref="#_x0000_s1030"/>
        <o:r id="V:Rule28" type="connector" idref="#_x0000_s1041"/>
        <o:r id="V:Rule29" type="connector" idref="#_x0000_s1033"/>
        <o:r id="V:Rule30" type="connector" idref="#_x0000_s1040"/>
        <o:r id="V:Rule31" type="connector" idref="#_x0000_s1035"/>
        <o:r id="V:Rule32" type="connector" idref="#_x0000_s1034"/>
        <o:r id="V:Rule33" type="connector" idref="#_x0000_s1054"/>
        <o:r id="V:Rule34" type="connector" idref="#_x0000_s1042"/>
        <o:r id="V:Rule35" type="connector" idref="#_x0000_s1059"/>
        <o:r id="V:Rule3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23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uiPriority w:val="1"/>
    <w:qFormat/>
    <w:rsid w:val="0004527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92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923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10">
    <w:name w:val="Заголовок 1 Знак"/>
    <w:basedOn w:val="a0"/>
    <w:link w:val="1"/>
    <w:rsid w:val="00923354"/>
    <w:rPr>
      <w:rFonts w:eastAsia="Times New Roman"/>
      <w:b/>
      <w:bCs/>
      <w:caps/>
      <w:spacing w:val="20"/>
      <w:sz w:val="32"/>
      <w:szCs w:val="24"/>
      <w:lang w:eastAsia="ru-RU"/>
    </w:rPr>
  </w:style>
  <w:style w:type="paragraph" w:customStyle="1" w:styleId="11">
    <w:name w:val="Абзац списка1"/>
    <w:basedOn w:val="a"/>
    <w:rsid w:val="00E8110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64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A9E4E-9933-4B0E-AF6D-46A928E5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15</Pages>
  <Words>6078</Words>
  <Characters>34645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Единая Россия</dc:creator>
  <cp:keywords/>
  <dc:description/>
  <cp:lastModifiedBy>Единая Россия</cp:lastModifiedBy>
  <cp:revision>11</cp:revision>
  <cp:lastPrinted>2015-02-25T07:51:00Z</cp:lastPrinted>
  <dcterms:created xsi:type="dcterms:W3CDTF">2015-02-14T11:59:00Z</dcterms:created>
  <dcterms:modified xsi:type="dcterms:W3CDTF">2015-03-02T03:11:00Z</dcterms:modified>
</cp:coreProperties>
</file>