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38" w:rsidRPr="00CA5638" w:rsidRDefault="00CA5638" w:rsidP="00CA5638">
      <w:pPr>
        <w:contextualSpacing/>
        <w:rPr>
          <w:rFonts w:ascii="Times New Roman" w:hAnsi="Times New Roman" w:cs="Times New Roman"/>
          <w:sz w:val="28"/>
          <w:szCs w:val="28"/>
        </w:rPr>
      </w:pPr>
    </w:p>
    <w:p w:rsidR="00CA5638" w:rsidRPr="00CA5638" w:rsidRDefault="00CA5638" w:rsidP="00CA5638">
      <w:pPr>
        <w:contextualSpacing/>
        <w:jc w:val="center"/>
        <w:rPr>
          <w:rFonts w:ascii="Times New Roman" w:hAnsi="Times New Roman" w:cs="Times New Roman"/>
          <w:b/>
          <w:sz w:val="28"/>
          <w:szCs w:val="28"/>
        </w:rPr>
      </w:pPr>
      <w:r w:rsidRPr="00CA5638">
        <w:rPr>
          <w:rFonts w:ascii="Times New Roman" w:hAnsi="Times New Roman" w:cs="Times New Roman"/>
          <w:b/>
          <w:sz w:val="28"/>
          <w:szCs w:val="28"/>
        </w:rPr>
        <w:t>Отчет о работе</w:t>
      </w:r>
    </w:p>
    <w:p w:rsidR="00CA5638" w:rsidRPr="00CA5638" w:rsidRDefault="00CA5638" w:rsidP="00CA5638">
      <w:pPr>
        <w:contextualSpacing/>
        <w:jc w:val="center"/>
        <w:rPr>
          <w:rFonts w:ascii="Times New Roman" w:hAnsi="Times New Roman" w:cs="Times New Roman"/>
          <w:b/>
          <w:sz w:val="28"/>
          <w:szCs w:val="28"/>
        </w:rPr>
      </w:pPr>
      <w:r w:rsidRPr="00CA5638">
        <w:rPr>
          <w:rFonts w:ascii="Times New Roman" w:hAnsi="Times New Roman" w:cs="Times New Roman"/>
          <w:b/>
          <w:sz w:val="28"/>
          <w:szCs w:val="28"/>
        </w:rPr>
        <w:t xml:space="preserve">депутата Челябинской городской Думы А. </w:t>
      </w:r>
      <w:r w:rsidR="00B65821">
        <w:rPr>
          <w:rFonts w:ascii="Times New Roman" w:hAnsi="Times New Roman" w:cs="Times New Roman"/>
          <w:b/>
          <w:sz w:val="28"/>
          <w:szCs w:val="28"/>
        </w:rPr>
        <w:t>Е</w:t>
      </w:r>
      <w:r w:rsidRPr="00CA5638">
        <w:rPr>
          <w:rFonts w:ascii="Times New Roman" w:hAnsi="Times New Roman" w:cs="Times New Roman"/>
          <w:b/>
          <w:sz w:val="28"/>
          <w:szCs w:val="28"/>
        </w:rPr>
        <w:t xml:space="preserve">. </w:t>
      </w:r>
      <w:r w:rsidR="00B65821">
        <w:rPr>
          <w:rFonts w:ascii="Times New Roman" w:hAnsi="Times New Roman" w:cs="Times New Roman"/>
          <w:b/>
          <w:sz w:val="28"/>
          <w:szCs w:val="28"/>
        </w:rPr>
        <w:t>Капитана</w:t>
      </w:r>
    </w:p>
    <w:p w:rsidR="00CA5638" w:rsidRPr="00CA5638" w:rsidRDefault="00CA5638" w:rsidP="00CA5638">
      <w:pPr>
        <w:contextualSpacing/>
        <w:jc w:val="center"/>
        <w:rPr>
          <w:rFonts w:ascii="Times New Roman" w:hAnsi="Times New Roman" w:cs="Times New Roman"/>
          <w:b/>
          <w:sz w:val="28"/>
          <w:szCs w:val="28"/>
        </w:rPr>
      </w:pPr>
      <w:r w:rsidRPr="00CA5638">
        <w:rPr>
          <w:rFonts w:ascii="Times New Roman" w:hAnsi="Times New Roman" w:cs="Times New Roman"/>
          <w:b/>
          <w:sz w:val="28"/>
          <w:szCs w:val="28"/>
        </w:rPr>
        <w:t>за период с 01.01.2015 г. по 31.12.2015 г.</w:t>
      </w:r>
    </w:p>
    <w:p w:rsidR="00CA5638" w:rsidRPr="00CA5638" w:rsidRDefault="00CA5638" w:rsidP="00CA5638">
      <w:pPr>
        <w:contextualSpacing/>
        <w:rPr>
          <w:rFonts w:ascii="Times New Roman" w:hAnsi="Times New Roman" w:cs="Times New Roman"/>
          <w:sz w:val="28"/>
          <w:szCs w:val="28"/>
        </w:rPr>
      </w:pPr>
      <w:r w:rsidRPr="00CA5638">
        <w:rPr>
          <w:rFonts w:ascii="Times New Roman" w:hAnsi="Times New Roman" w:cs="Times New Roman"/>
          <w:sz w:val="28"/>
          <w:szCs w:val="28"/>
        </w:rPr>
        <w:t xml:space="preserve">  </w:t>
      </w:r>
    </w:p>
    <w:p w:rsidR="00CA5638" w:rsidRPr="00CA5638" w:rsidRDefault="00CA5638" w:rsidP="00CA5638">
      <w:pPr>
        <w:contextualSpacing/>
        <w:jc w:val="center"/>
        <w:rPr>
          <w:rFonts w:ascii="Times New Roman" w:hAnsi="Times New Roman" w:cs="Times New Roman"/>
          <w:b/>
          <w:sz w:val="28"/>
          <w:szCs w:val="28"/>
        </w:rPr>
      </w:pPr>
      <w:r w:rsidRPr="00CA5638">
        <w:rPr>
          <w:rFonts w:ascii="Times New Roman" w:hAnsi="Times New Roman" w:cs="Times New Roman"/>
          <w:b/>
          <w:sz w:val="28"/>
          <w:szCs w:val="28"/>
        </w:rPr>
        <w:t>1.    Общая информация.</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В сентябре 2014 г., в рамках проводимой в Челябинской области реформы местного самоуправления (МСУ), в Металлургическом районе проведены выборы депутатов и сформирован Совет депутатов Металлургического района.</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 xml:space="preserve">Согласно принятому на заседании Совета депутатов Металлургического района решению А. </w:t>
      </w:r>
      <w:r w:rsidR="00B65821">
        <w:rPr>
          <w:rFonts w:ascii="Times New Roman" w:hAnsi="Times New Roman" w:cs="Times New Roman"/>
          <w:sz w:val="28"/>
          <w:szCs w:val="28"/>
        </w:rPr>
        <w:t>Е</w:t>
      </w:r>
      <w:r w:rsidRPr="00CA5638">
        <w:rPr>
          <w:rFonts w:ascii="Times New Roman" w:hAnsi="Times New Roman" w:cs="Times New Roman"/>
          <w:sz w:val="28"/>
          <w:szCs w:val="28"/>
        </w:rPr>
        <w:t xml:space="preserve">. </w:t>
      </w:r>
      <w:r w:rsidR="00B65821">
        <w:rPr>
          <w:rFonts w:ascii="Times New Roman" w:hAnsi="Times New Roman" w:cs="Times New Roman"/>
          <w:sz w:val="28"/>
          <w:szCs w:val="28"/>
        </w:rPr>
        <w:t xml:space="preserve">Капитан </w:t>
      </w:r>
      <w:r w:rsidRPr="00CA5638">
        <w:rPr>
          <w:rFonts w:ascii="Times New Roman" w:hAnsi="Times New Roman" w:cs="Times New Roman"/>
          <w:sz w:val="28"/>
          <w:szCs w:val="28"/>
        </w:rPr>
        <w:t>был делегирован в состав Челябинской городской Думы.</w:t>
      </w:r>
    </w:p>
    <w:p w:rsidR="00CA5638" w:rsidRPr="00CA5638" w:rsidRDefault="00CA5638" w:rsidP="00CA5638">
      <w:pPr>
        <w:contextualSpacing/>
        <w:jc w:val="both"/>
        <w:rPr>
          <w:rFonts w:ascii="Times New Roman" w:hAnsi="Times New Roman" w:cs="Times New Roman"/>
          <w:sz w:val="28"/>
          <w:szCs w:val="28"/>
        </w:rPr>
      </w:pPr>
    </w:p>
    <w:p w:rsidR="00CA5638" w:rsidRPr="00CA5638" w:rsidRDefault="00CA5638" w:rsidP="00CA5638">
      <w:pPr>
        <w:contextualSpacing/>
        <w:jc w:val="center"/>
        <w:rPr>
          <w:rFonts w:ascii="Times New Roman" w:hAnsi="Times New Roman" w:cs="Times New Roman"/>
          <w:b/>
          <w:sz w:val="28"/>
          <w:szCs w:val="28"/>
        </w:rPr>
      </w:pPr>
      <w:r w:rsidRPr="00CA5638">
        <w:rPr>
          <w:rFonts w:ascii="Times New Roman" w:hAnsi="Times New Roman" w:cs="Times New Roman"/>
          <w:b/>
          <w:sz w:val="28"/>
          <w:szCs w:val="28"/>
        </w:rPr>
        <w:t>Работа</w:t>
      </w:r>
      <w:r w:rsidR="00B65821">
        <w:rPr>
          <w:rFonts w:ascii="Times New Roman" w:hAnsi="Times New Roman" w:cs="Times New Roman"/>
          <w:b/>
          <w:sz w:val="28"/>
          <w:szCs w:val="28"/>
        </w:rPr>
        <w:t xml:space="preserve"> в  комиссиях</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 xml:space="preserve">В Челябинской городской Думе А. </w:t>
      </w:r>
      <w:r w:rsidR="00B65821">
        <w:rPr>
          <w:rFonts w:ascii="Times New Roman" w:hAnsi="Times New Roman" w:cs="Times New Roman"/>
          <w:sz w:val="28"/>
          <w:szCs w:val="28"/>
        </w:rPr>
        <w:t>Е</w:t>
      </w:r>
      <w:r w:rsidRPr="00CA5638">
        <w:rPr>
          <w:rFonts w:ascii="Times New Roman" w:hAnsi="Times New Roman" w:cs="Times New Roman"/>
          <w:sz w:val="28"/>
          <w:szCs w:val="28"/>
        </w:rPr>
        <w:t xml:space="preserve">. </w:t>
      </w:r>
      <w:r w:rsidR="00B65821">
        <w:rPr>
          <w:rFonts w:ascii="Times New Roman" w:hAnsi="Times New Roman" w:cs="Times New Roman"/>
          <w:sz w:val="28"/>
          <w:szCs w:val="28"/>
        </w:rPr>
        <w:t>Капитан</w:t>
      </w:r>
      <w:r w:rsidRPr="00CA5638">
        <w:rPr>
          <w:rFonts w:ascii="Times New Roman" w:hAnsi="Times New Roman" w:cs="Times New Roman"/>
          <w:sz w:val="28"/>
          <w:szCs w:val="28"/>
        </w:rPr>
        <w:t xml:space="preserve"> </w:t>
      </w:r>
      <w:r w:rsidR="005658A0">
        <w:rPr>
          <w:rFonts w:ascii="Times New Roman" w:hAnsi="Times New Roman" w:cs="Times New Roman"/>
          <w:sz w:val="28"/>
          <w:szCs w:val="28"/>
        </w:rPr>
        <w:t xml:space="preserve">входит в состав </w:t>
      </w:r>
      <w:r w:rsidR="00B65821">
        <w:rPr>
          <w:rFonts w:ascii="Times New Roman" w:hAnsi="Times New Roman" w:cs="Times New Roman"/>
          <w:sz w:val="28"/>
          <w:szCs w:val="28"/>
        </w:rPr>
        <w:t xml:space="preserve">комиссий: по </w:t>
      </w:r>
      <w:r w:rsidRPr="00CA5638">
        <w:rPr>
          <w:rFonts w:ascii="Times New Roman" w:hAnsi="Times New Roman" w:cs="Times New Roman"/>
          <w:sz w:val="28"/>
          <w:szCs w:val="28"/>
        </w:rPr>
        <w:t>градос</w:t>
      </w:r>
      <w:r w:rsidR="008C01A4">
        <w:rPr>
          <w:rFonts w:ascii="Times New Roman" w:hAnsi="Times New Roman" w:cs="Times New Roman"/>
          <w:sz w:val="28"/>
          <w:szCs w:val="28"/>
        </w:rPr>
        <w:t>троительству и землепользованию</w:t>
      </w:r>
      <w:r w:rsidR="008C01A4" w:rsidRPr="008C01A4">
        <w:rPr>
          <w:rFonts w:ascii="Times New Roman" w:hAnsi="Times New Roman" w:cs="Times New Roman"/>
          <w:sz w:val="28"/>
          <w:szCs w:val="28"/>
        </w:rPr>
        <w:t>;</w:t>
      </w:r>
      <w:r w:rsidRPr="00CA5638">
        <w:rPr>
          <w:rFonts w:ascii="Times New Roman" w:hAnsi="Times New Roman" w:cs="Times New Roman"/>
          <w:sz w:val="28"/>
          <w:szCs w:val="28"/>
        </w:rPr>
        <w:t xml:space="preserve"> по жилищно-коммунальному хозяйству,</w:t>
      </w:r>
      <w:r w:rsidR="008C01A4">
        <w:rPr>
          <w:rFonts w:ascii="Times New Roman" w:hAnsi="Times New Roman" w:cs="Times New Roman"/>
          <w:sz w:val="28"/>
          <w:szCs w:val="28"/>
        </w:rPr>
        <w:t xml:space="preserve"> благоустройству </w:t>
      </w:r>
      <w:r>
        <w:rPr>
          <w:rFonts w:ascii="Times New Roman" w:hAnsi="Times New Roman" w:cs="Times New Roman"/>
          <w:sz w:val="28"/>
          <w:szCs w:val="28"/>
        </w:rPr>
        <w:t>и природопользованию</w:t>
      </w:r>
      <w:r w:rsidR="002507BC">
        <w:rPr>
          <w:rFonts w:ascii="Times New Roman" w:hAnsi="Times New Roman" w:cs="Times New Roman"/>
          <w:sz w:val="28"/>
          <w:szCs w:val="28"/>
        </w:rPr>
        <w:t>. Также факультативно участвовал во всех заседаниях следующих комиссий:</w:t>
      </w:r>
      <w:r w:rsidR="00B65821">
        <w:rPr>
          <w:rFonts w:ascii="Times New Roman" w:hAnsi="Times New Roman" w:cs="Times New Roman"/>
          <w:sz w:val="28"/>
          <w:szCs w:val="28"/>
        </w:rPr>
        <w:t xml:space="preserve"> по экономике</w:t>
      </w:r>
      <w:r w:rsidR="008C01A4" w:rsidRPr="008C01A4">
        <w:rPr>
          <w:rFonts w:ascii="Times New Roman" w:hAnsi="Times New Roman" w:cs="Times New Roman"/>
          <w:sz w:val="28"/>
          <w:szCs w:val="28"/>
        </w:rPr>
        <w:t xml:space="preserve">; </w:t>
      </w:r>
      <w:r w:rsidR="008C01A4">
        <w:rPr>
          <w:rFonts w:ascii="Times New Roman" w:hAnsi="Times New Roman" w:cs="Times New Roman"/>
          <w:sz w:val="28"/>
          <w:szCs w:val="28"/>
        </w:rPr>
        <w:t xml:space="preserve"> муниципальному имуществу и городской инфраструктуре</w:t>
      </w:r>
      <w:r w:rsidR="008C01A4" w:rsidRPr="008C01A4">
        <w:rPr>
          <w:rFonts w:ascii="Times New Roman" w:hAnsi="Times New Roman" w:cs="Times New Roman"/>
          <w:sz w:val="28"/>
          <w:szCs w:val="28"/>
        </w:rPr>
        <w:t>;</w:t>
      </w:r>
      <w:r w:rsidR="00B65821">
        <w:rPr>
          <w:rFonts w:ascii="Times New Roman" w:hAnsi="Times New Roman" w:cs="Times New Roman"/>
          <w:sz w:val="28"/>
          <w:szCs w:val="28"/>
        </w:rPr>
        <w:t xml:space="preserve"> по </w:t>
      </w:r>
      <w:r w:rsidR="008C01A4">
        <w:rPr>
          <w:rFonts w:ascii="Times New Roman" w:hAnsi="Times New Roman" w:cs="Times New Roman"/>
          <w:sz w:val="28"/>
          <w:szCs w:val="28"/>
        </w:rPr>
        <w:t xml:space="preserve">обеспечению </w:t>
      </w:r>
      <w:r w:rsidR="00B65821">
        <w:rPr>
          <w:rFonts w:ascii="Times New Roman" w:hAnsi="Times New Roman" w:cs="Times New Roman"/>
          <w:sz w:val="28"/>
          <w:szCs w:val="28"/>
        </w:rPr>
        <w:t>безопасности жизнедеятельности</w:t>
      </w:r>
      <w:r w:rsidR="008C01A4">
        <w:rPr>
          <w:rFonts w:ascii="Times New Roman" w:hAnsi="Times New Roman" w:cs="Times New Roman"/>
          <w:sz w:val="28"/>
          <w:szCs w:val="28"/>
        </w:rPr>
        <w:t xml:space="preserve"> населения</w:t>
      </w:r>
      <w:r w:rsidR="008C01A4" w:rsidRPr="008C01A4">
        <w:rPr>
          <w:rFonts w:ascii="Times New Roman" w:hAnsi="Times New Roman" w:cs="Times New Roman"/>
          <w:sz w:val="28"/>
          <w:szCs w:val="28"/>
        </w:rPr>
        <w:t>;</w:t>
      </w:r>
      <w:r w:rsidR="00B65821">
        <w:rPr>
          <w:rFonts w:ascii="Times New Roman" w:hAnsi="Times New Roman" w:cs="Times New Roman"/>
          <w:sz w:val="28"/>
          <w:szCs w:val="28"/>
        </w:rPr>
        <w:t xml:space="preserve"> по </w:t>
      </w:r>
      <w:r w:rsidR="002507BC">
        <w:rPr>
          <w:rFonts w:ascii="Times New Roman" w:hAnsi="Times New Roman" w:cs="Times New Roman"/>
          <w:sz w:val="28"/>
          <w:szCs w:val="28"/>
        </w:rPr>
        <w:t>местному самоуправлению</w:t>
      </w:r>
      <w:r w:rsidR="008C01A4">
        <w:rPr>
          <w:rFonts w:ascii="Times New Roman" w:hAnsi="Times New Roman" w:cs="Times New Roman"/>
          <w:sz w:val="28"/>
          <w:szCs w:val="28"/>
        </w:rPr>
        <w:t xml:space="preserve"> и межмуниципальному сотрудничеству</w:t>
      </w:r>
      <w:r w:rsidR="008C01A4" w:rsidRPr="008C01A4">
        <w:rPr>
          <w:rFonts w:ascii="Times New Roman" w:hAnsi="Times New Roman" w:cs="Times New Roman"/>
          <w:sz w:val="28"/>
          <w:szCs w:val="28"/>
        </w:rPr>
        <w:t>;</w:t>
      </w:r>
      <w:r w:rsidR="002507BC">
        <w:rPr>
          <w:rFonts w:ascii="Times New Roman" w:hAnsi="Times New Roman" w:cs="Times New Roman"/>
          <w:sz w:val="28"/>
          <w:szCs w:val="28"/>
        </w:rPr>
        <w:t xml:space="preserve"> </w:t>
      </w:r>
      <w:r w:rsidR="008C01A4">
        <w:rPr>
          <w:rFonts w:ascii="Times New Roman" w:hAnsi="Times New Roman" w:cs="Times New Roman"/>
          <w:sz w:val="28"/>
          <w:szCs w:val="28"/>
        </w:rPr>
        <w:t xml:space="preserve"> по социальной политике</w:t>
      </w:r>
      <w:r w:rsidR="008C01A4" w:rsidRPr="008C01A4">
        <w:rPr>
          <w:rFonts w:ascii="Times New Roman" w:hAnsi="Times New Roman" w:cs="Times New Roman"/>
          <w:sz w:val="28"/>
          <w:szCs w:val="28"/>
        </w:rPr>
        <w:t>;</w:t>
      </w:r>
      <w:r w:rsidR="00B65821">
        <w:rPr>
          <w:rFonts w:ascii="Times New Roman" w:hAnsi="Times New Roman" w:cs="Times New Roman"/>
          <w:sz w:val="28"/>
          <w:szCs w:val="28"/>
        </w:rPr>
        <w:t xml:space="preserve"> по бюджету и налогам</w:t>
      </w:r>
      <w:r>
        <w:rPr>
          <w:rFonts w:ascii="Times New Roman" w:hAnsi="Times New Roman" w:cs="Times New Roman"/>
          <w:sz w:val="28"/>
          <w:szCs w:val="28"/>
        </w:rPr>
        <w:t>.</w:t>
      </w:r>
    </w:p>
    <w:p w:rsidR="00B65821" w:rsidRDefault="00B65821" w:rsidP="00CA5638">
      <w:pPr>
        <w:contextualSpacing/>
        <w:jc w:val="center"/>
        <w:rPr>
          <w:rFonts w:ascii="Times New Roman" w:hAnsi="Times New Roman" w:cs="Times New Roman"/>
          <w:b/>
          <w:i/>
          <w:sz w:val="28"/>
          <w:szCs w:val="28"/>
        </w:rPr>
      </w:pPr>
    </w:p>
    <w:p w:rsidR="00CA5638" w:rsidRPr="00CA5638" w:rsidRDefault="00CA5638" w:rsidP="00CA5638">
      <w:pPr>
        <w:contextualSpacing/>
        <w:jc w:val="center"/>
        <w:rPr>
          <w:rFonts w:ascii="Times New Roman" w:hAnsi="Times New Roman" w:cs="Times New Roman"/>
          <w:b/>
          <w:i/>
          <w:sz w:val="28"/>
          <w:szCs w:val="28"/>
        </w:rPr>
      </w:pPr>
      <w:r w:rsidRPr="00CA5638">
        <w:rPr>
          <w:rFonts w:ascii="Times New Roman" w:hAnsi="Times New Roman" w:cs="Times New Roman"/>
          <w:b/>
          <w:i/>
          <w:sz w:val="28"/>
          <w:szCs w:val="28"/>
        </w:rPr>
        <w:t>Наиболее важные решения, принятые на заседании комиссии</w:t>
      </w:r>
      <w:r w:rsidR="002507BC">
        <w:rPr>
          <w:rFonts w:ascii="Times New Roman" w:hAnsi="Times New Roman" w:cs="Times New Roman"/>
          <w:b/>
          <w:i/>
          <w:sz w:val="28"/>
          <w:szCs w:val="28"/>
        </w:rPr>
        <w:t xml:space="preserve"> по градостроительству и землепользованию</w:t>
      </w:r>
    </w:p>
    <w:p w:rsidR="00B65821" w:rsidRPr="00CA5638" w:rsidRDefault="00B65821" w:rsidP="00B65821">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 xml:space="preserve">В период с 14.10.2014 по 31.12.2015 </w:t>
      </w:r>
      <w:r w:rsidRPr="00B65821">
        <w:rPr>
          <w:rFonts w:ascii="Times New Roman" w:hAnsi="Times New Roman" w:cs="Times New Roman"/>
          <w:b/>
          <w:sz w:val="28"/>
          <w:szCs w:val="28"/>
        </w:rPr>
        <w:t xml:space="preserve">комиссией по градостроительству и землепользованию  </w:t>
      </w:r>
      <w:r w:rsidRPr="00CA5638">
        <w:rPr>
          <w:rFonts w:ascii="Times New Roman" w:hAnsi="Times New Roman" w:cs="Times New Roman"/>
          <w:sz w:val="28"/>
          <w:szCs w:val="28"/>
        </w:rPr>
        <w:t>проведено 21 заседание, на которых  рассмотрено 150 вопросов, из них 45 вынесено для рассмотрения на заседаниях городс</w:t>
      </w:r>
      <w:r>
        <w:rPr>
          <w:rFonts w:ascii="Times New Roman" w:hAnsi="Times New Roman" w:cs="Times New Roman"/>
          <w:sz w:val="28"/>
          <w:szCs w:val="28"/>
        </w:rPr>
        <w:t>кой Думы.</w:t>
      </w:r>
    </w:p>
    <w:p w:rsidR="00B65821" w:rsidRDefault="00CA5638" w:rsidP="00B65821">
      <w:pPr>
        <w:contextualSpacing/>
        <w:jc w:val="both"/>
        <w:rPr>
          <w:rFonts w:ascii="Times New Roman" w:hAnsi="Times New Roman" w:cs="Times New Roman"/>
          <w:sz w:val="28"/>
          <w:szCs w:val="28"/>
        </w:rPr>
      </w:pPr>
      <w:r w:rsidRPr="00CA5638">
        <w:rPr>
          <w:rFonts w:ascii="Times New Roman" w:hAnsi="Times New Roman" w:cs="Times New Roman"/>
          <w:sz w:val="28"/>
          <w:szCs w:val="28"/>
        </w:rPr>
        <w:t xml:space="preserve">В ноябре  2014 года   депутатами комиссии   уделено особое внимание  вопросу, связанному с  переселением граждан из жилищного фонда, признанного непригодным. С   целью    обеспечения   дальнейшей работы в данном направлении была проделана работа по корректировке соответствующего положения. </w:t>
      </w:r>
    </w:p>
    <w:p w:rsidR="00CA5638" w:rsidRPr="00CA5638" w:rsidRDefault="00CA5638" w:rsidP="00B65821">
      <w:pPr>
        <w:contextualSpacing/>
        <w:jc w:val="both"/>
        <w:rPr>
          <w:rFonts w:ascii="Times New Roman" w:hAnsi="Times New Roman" w:cs="Times New Roman"/>
          <w:sz w:val="28"/>
          <w:szCs w:val="28"/>
        </w:rPr>
      </w:pPr>
      <w:r w:rsidRPr="00CA5638">
        <w:rPr>
          <w:rFonts w:ascii="Times New Roman" w:hAnsi="Times New Roman" w:cs="Times New Roman"/>
          <w:sz w:val="28"/>
          <w:szCs w:val="28"/>
        </w:rPr>
        <w:t>Приоритетными направлениями работы комиссии в 2015 году оставались разработка нормативных правовых актов, регулирующих градостроительную деятельность города Челябинска и направленных на соблюдение и защиту прав граждан и юридических лиц.</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Так, в  целях выработки единых  требований  при осуществлении   застройки Челябинского</w:t>
      </w:r>
      <w:r w:rsidR="00B65821">
        <w:rPr>
          <w:rFonts w:ascii="Times New Roman" w:hAnsi="Times New Roman" w:cs="Times New Roman"/>
          <w:sz w:val="28"/>
          <w:szCs w:val="28"/>
        </w:rPr>
        <w:t xml:space="preserve"> городского округа депутатами </w:t>
      </w:r>
      <w:r w:rsidRPr="00CA5638">
        <w:rPr>
          <w:rFonts w:ascii="Times New Roman" w:hAnsi="Times New Roman" w:cs="Times New Roman"/>
          <w:sz w:val="28"/>
          <w:szCs w:val="28"/>
        </w:rPr>
        <w:t xml:space="preserve">принимались </w:t>
      </w:r>
      <w:r w:rsidRPr="00CA5638">
        <w:rPr>
          <w:rFonts w:ascii="Times New Roman" w:hAnsi="Times New Roman" w:cs="Times New Roman"/>
          <w:sz w:val="28"/>
          <w:szCs w:val="28"/>
        </w:rPr>
        <w:lastRenderedPageBreak/>
        <w:t>активные  меры по разработке  нормативов градостроительного проектирования. По итогам совместной плодотворной работы депутатов    решением Челябинской городской Думы  от 17.02.2015 № 6/8 утверждены  нормативы градостроительного проектирования муниципального образования «Челябинский городской округ».</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В целях  обеспечения  и защиты прав инвалидов решением Челябинской городской Думы №  30.06.2015 № 10/7  утверждено Положение о порядке и условиях предоставления земельных участков для инвалидов всех групп и семей, имеющих в составе детей-инвалидов, для размещения  (установки) и эксплуатации временных некапитальных одиночных гаражей на территории города Челябинска. Нормами названного положения более детально урегулированы вопросы размещения таких гаражей.</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В связи с  изменениями, вступившими в силу с 01.03.2015  в Земельный кодекс РФ, а также  в целях поддержки и развития  малого и среднего бизнеса   депутаты на заседаниях комиссии уделяли пристальное внимание вопросам размещения временных нестационарных объектов. Утвержден новый  Порядок оформления документов для размещения нестационарных объектов на  территории города Челябинска (решение  Челябинской городской Думы от 30.06.2015 № 10/6).</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 xml:space="preserve">С целью обеспечения возможности строительства социально значимых объектов, размещения транспортных развязок, дорожного строительства, а также нового  жилья  для населения города в течение отчетного периода было подготовлено и утверждено 16  изменений  в Правила землепользования и </w:t>
      </w:r>
      <w:proofErr w:type="gramStart"/>
      <w:r w:rsidRPr="00CA5638">
        <w:rPr>
          <w:rFonts w:ascii="Times New Roman" w:hAnsi="Times New Roman" w:cs="Times New Roman"/>
          <w:sz w:val="28"/>
          <w:szCs w:val="28"/>
        </w:rPr>
        <w:t>застройки города</w:t>
      </w:r>
      <w:proofErr w:type="gramEnd"/>
      <w:r w:rsidRPr="00CA5638">
        <w:rPr>
          <w:rFonts w:ascii="Times New Roman" w:hAnsi="Times New Roman" w:cs="Times New Roman"/>
          <w:sz w:val="28"/>
          <w:szCs w:val="28"/>
        </w:rPr>
        <w:t xml:space="preserve"> Челябинска.  </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В течение 2015 года  депутатами на рабочих совещаниях и  на заседаниях комиссии по градостроительству и землепользованию  уделялось большое внимание вопросу о недостаточном количестве парковочных мест в районе Парка культуры и отдыха имени Ю.А. Гагарина. По вопросам возможного увеличения парковочных мест и  выработки стратегии развития    заслушаны руководители МАУ «Центральный парк культуры и отдыха им. Ю.А. Гагарина»  и Муниципального бюджетного учреждения культуры «Зоопарк». Начата разработка документации по планировке территории парка.</w:t>
      </w:r>
    </w:p>
    <w:p w:rsid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 xml:space="preserve">Комиссия по градостроительству поддержала инициативу главы Челябинска Е.Н. </w:t>
      </w:r>
      <w:proofErr w:type="spellStart"/>
      <w:r w:rsidRPr="00CA5638">
        <w:rPr>
          <w:rFonts w:ascii="Times New Roman" w:hAnsi="Times New Roman" w:cs="Times New Roman"/>
          <w:sz w:val="28"/>
          <w:szCs w:val="28"/>
        </w:rPr>
        <w:t>Тефтелева</w:t>
      </w:r>
      <w:proofErr w:type="spellEnd"/>
      <w:r w:rsidRPr="00CA5638">
        <w:rPr>
          <w:rFonts w:ascii="Times New Roman" w:hAnsi="Times New Roman" w:cs="Times New Roman"/>
          <w:sz w:val="28"/>
          <w:szCs w:val="28"/>
        </w:rPr>
        <w:t xml:space="preserve"> о создании особых «зеленых зон» - территорий, где застройщики не смогут вести свою деятельность. Обладателями нового статуса стали 28 территорий общей площадью 880 га.</w:t>
      </w:r>
    </w:p>
    <w:p w:rsidR="002507BC" w:rsidRDefault="002507BC" w:rsidP="00CA5638">
      <w:pPr>
        <w:ind w:firstLine="708"/>
        <w:contextualSpacing/>
        <w:jc w:val="both"/>
        <w:rPr>
          <w:rFonts w:ascii="Times New Roman" w:hAnsi="Times New Roman" w:cs="Times New Roman"/>
          <w:sz w:val="28"/>
          <w:szCs w:val="28"/>
        </w:rPr>
      </w:pPr>
    </w:p>
    <w:p w:rsidR="005658A0" w:rsidRDefault="005658A0" w:rsidP="00D5566B">
      <w:pPr>
        <w:contextualSpacing/>
        <w:jc w:val="center"/>
        <w:rPr>
          <w:rFonts w:ascii="Times New Roman" w:hAnsi="Times New Roman" w:cs="Times New Roman"/>
          <w:b/>
          <w:i/>
          <w:sz w:val="28"/>
          <w:szCs w:val="28"/>
        </w:rPr>
      </w:pPr>
    </w:p>
    <w:p w:rsidR="005658A0" w:rsidRDefault="005658A0" w:rsidP="00D5566B">
      <w:pPr>
        <w:contextualSpacing/>
        <w:jc w:val="center"/>
        <w:rPr>
          <w:rFonts w:ascii="Times New Roman" w:hAnsi="Times New Roman" w:cs="Times New Roman"/>
          <w:b/>
          <w:i/>
          <w:sz w:val="28"/>
          <w:szCs w:val="28"/>
        </w:rPr>
      </w:pPr>
    </w:p>
    <w:p w:rsidR="005658A0" w:rsidRDefault="005658A0" w:rsidP="00D5566B">
      <w:pPr>
        <w:contextualSpacing/>
        <w:jc w:val="center"/>
        <w:rPr>
          <w:rFonts w:ascii="Times New Roman" w:hAnsi="Times New Roman" w:cs="Times New Roman"/>
          <w:b/>
          <w:i/>
          <w:sz w:val="28"/>
          <w:szCs w:val="28"/>
        </w:rPr>
      </w:pPr>
    </w:p>
    <w:p w:rsidR="005658A0" w:rsidRDefault="005658A0" w:rsidP="00D5566B">
      <w:pPr>
        <w:contextualSpacing/>
        <w:jc w:val="center"/>
        <w:rPr>
          <w:rFonts w:ascii="Times New Roman" w:hAnsi="Times New Roman" w:cs="Times New Roman"/>
          <w:b/>
          <w:i/>
          <w:sz w:val="28"/>
          <w:szCs w:val="28"/>
        </w:rPr>
      </w:pPr>
    </w:p>
    <w:p w:rsidR="00D5566B" w:rsidRPr="00CA5638" w:rsidRDefault="005658A0" w:rsidP="00D5566B">
      <w:pPr>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Работа </w:t>
      </w:r>
      <w:r w:rsidR="00D5566B" w:rsidRPr="00CA5638">
        <w:rPr>
          <w:rFonts w:ascii="Times New Roman" w:hAnsi="Times New Roman" w:cs="Times New Roman"/>
          <w:b/>
          <w:i/>
          <w:sz w:val="28"/>
          <w:szCs w:val="28"/>
        </w:rPr>
        <w:t xml:space="preserve"> комиссии</w:t>
      </w:r>
      <w:r w:rsidR="00D5566B">
        <w:rPr>
          <w:rFonts w:ascii="Times New Roman" w:hAnsi="Times New Roman" w:cs="Times New Roman"/>
          <w:b/>
          <w:i/>
          <w:sz w:val="28"/>
          <w:szCs w:val="28"/>
        </w:rPr>
        <w:t xml:space="preserve"> по </w:t>
      </w:r>
      <w:r w:rsidR="00D5566B" w:rsidRPr="00D5566B">
        <w:rPr>
          <w:rFonts w:ascii="Times New Roman" w:hAnsi="Times New Roman" w:cs="Times New Roman"/>
          <w:b/>
          <w:i/>
          <w:sz w:val="28"/>
          <w:szCs w:val="28"/>
        </w:rPr>
        <w:t>жилищно-коммунальному хозяйству, благоустройству и природопользованию</w:t>
      </w:r>
    </w:p>
    <w:p w:rsidR="00440AAF" w:rsidRDefault="00440AAF" w:rsidP="00CA5638">
      <w:pPr>
        <w:ind w:firstLine="708"/>
        <w:contextualSpacing/>
        <w:jc w:val="both"/>
        <w:rPr>
          <w:rFonts w:ascii="Times New Roman" w:hAnsi="Times New Roman" w:cs="Times New Roman"/>
          <w:sz w:val="28"/>
          <w:szCs w:val="28"/>
        </w:rPr>
      </w:pPr>
    </w:p>
    <w:p w:rsidR="00440AAF" w:rsidRPr="00440AAF" w:rsidRDefault="00440AAF" w:rsidP="00440AAF">
      <w:pPr>
        <w:ind w:firstLine="708"/>
        <w:contextualSpacing/>
        <w:jc w:val="both"/>
        <w:rPr>
          <w:rFonts w:ascii="Times New Roman" w:hAnsi="Times New Roman" w:cs="Times New Roman"/>
          <w:sz w:val="28"/>
          <w:szCs w:val="28"/>
        </w:rPr>
      </w:pPr>
      <w:r w:rsidRPr="00440AAF">
        <w:rPr>
          <w:rFonts w:ascii="Times New Roman" w:hAnsi="Times New Roman" w:cs="Times New Roman"/>
          <w:sz w:val="28"/>
          <w:szCs w:val="28"/>
        </w:rPr>
        <w:t xml:space="preserve">За отчетный период комиссией проведено 19 заседаний (в том числе 4 выездных, 4 совместных заседаний комиссии), на которых рассмотрено 89 вопросов. </w:t>
      </w:r>
    </w:p>
    <w:p w:rsidR="00440AAF" w:rsidRPr="00CA5638" w:rsidRDefault="00440AAF" w:rsidP="00440AAF">
      <w:pPr>
        <w:ind w:firstLine="708"/>
        <w:contextualSpacing/>
        <w:jc w:val="both"/>
        <w:rPr>
          <w:rFonts w:ascii="Times New Roman" w:hAnsi="Times New Roman" w:cs="Times New Roman"/>
          <w:sz w:val="28"/>
          <w:szCs w:val="28"/>
        </w:rPr>
      </w:pPr>
      <w:r w:rsidRPr="00440AAF">
        <w:rPr>
          <w:rFonts w:ascii="Times New Roman" w:hAnsi="Times New Roman" w:cs="Times New Roman"/>
          <w:sz w:val="28"/>
          <w:szCs w:val="28"/>
        </w:rPr>
        <w:t>На пленарные заседания Челябинской городской Думы внесено 15 проектов решений Думы.</w:t>
      </w:r>
    </w:p>
    <w:p w:rsidR="00CA5638" w:rsidRDefault="00CA5638" w:rsidP="00CA5638">
      <w:pPr>
        <w:contextualSpacing/>
        <w:jc w:val="both"/>
        <w:rPr>
          <w:rFonts w:ascii="Times New Roman" w:hAnsi="Times New Roman" w:cs="Times New Roman"/>
          <w:sz w:val="28"/>
          <w:szCs w:val="28"/>
        </w:rPr>
      </w:pPr>
    </w:p>
    <w:p w:rsidR="00D5566B" w:rsidRPr="00D5566B" w:rsidRDefault="00D5566B" w:rsidP="00D5566B">
      <w:pPr>
        <w:contextualSpacing/>
        <w:jc w:val="center"/>
        <w:rPr>
          <w:rFonts w:ascii="Times New Roman" w:hAnsi="Times New Roman" w:cs="Times New Roman"/>
          <w:b/>
          <w:sz w:val="28"/>
          <w:szCs w:val="28"/>
        </w:rPr>
      </w:pPr>
      <w:r w:rsidRPr="00D5566B">
        <w:rPr>
          <w:rFonts w:ascii="Times New Roman" w:hAnsi="Times New Roman" w:cs="Times New Roman"/>
          <w:b/>
          <w:sz w:val="28"/>
          <w:szCs w:val="28"/>
        </w:rPr>
        <w:t>Наиболее важные решения:</w:t>
      </w:r>
    </w:p>
    <w:p w:rsidR="00D5566B" w:rsidRPr="00D5566B" w:rsidRDefault="00D5566B" w:rsidP="00D5566B">
      <w:pPr>
        <w:contextualSpacing/>
        <w:jc w:val="both"/>
        <w:rPr>
          <w:rFonts w:ascii="Times New Roman" w:hAnsi="Times New Roman" w:cs="Times New Roman"/>
          <w:sz w:val="28"/>
          <w:szCs w:val="28"/>
        </w:rPr>
      </w:pPr>
    </w:p>
    <w:p w:rsidR="00D5566B" w:rsidRPr="00D5566B" w:rsidRDefault="00D5566B" w:rsidP="00D5566B">
      <w:pPr>
        <w:contextualSpacing/>
        <w:jc w:val="both"/>
        <w:rPr>
          <w:rFonts w:ascii="Times New Roman" w:hAnsi="Times New Roman" w:cs="Times New Roman"/>
          <w:sz w:val="28"/>
          <w:szCs w:val="28"/>
        </w:rPr>
      </w:pPr>
      <w:r w:rsidRPr="00D5566B">
        <w:rPr>
          <w:rFonts w:ascii="Times New Roman" w:hAnsi="Times New Roman" w:cs="Times New Roman"/>
          <w:sz w:val="28"/>
          <w:szCs w:val="28"/>
        </w:rPr>
        <w:t>1)</w:t>
      </w:r>
      <w:r w:rsidRPr="00D5566B">
        <w:rPr>
          <w:rFonts w:ascii="Times New Roman" w:hAnsi="Times New Roman" w:cs="Times New Roman"/>
          <w:sz w:val="28"/>
          <w:szCs w:val="28"/>
        </w:rPr>
        <w:tab/>
        <w:t xml:space="preserve">Утверждены схемы водоснабжения и водоотведения города Челябинска </w:t>
      </w:r>
    </w:p>
    <w:p w:rsidR="00D5566B" w:rsidRPr="00D5566B" w:rsidRDefault="00D5566B" w:rsidP="00D5566B">
      <w:pPr>
        <w:contextualSpacing/>
        <w:jc w:val="both"/>
        <w:rPr>
          <w:rFonts w:ascii="Times New Roman" w:hAnsi="Times New Roman" w:cs="Times New Roman"/>
          <w:sz w:val="28"/>
          <w:szCs w:val="28"/>
        </w:rPr>
      </w:pPr>
      <w:r w:rsidRPr="00D5566B">
        <w:rPr>
          <w:rFonts w:ascii="Times New Roman" w:hAnsi="Times New Roman" w:cs="Times New Roman"/>
          <w:sz w:val="28"/>
          <w:szCs w:val="28"/>
        </w:rPr>
        <w:t xml:space="preserve">до 2024 года (решение городской Думы от 17.02.2015 № 6/16) </w:t>
      </w:r>
      <w:proofErr w:type="gramStart"/>
      <w:r w:rsidRPr="00D5566B">
        <w:rPr>
          <w:rFonts w:ascii="Times New Roman" w:hAnsi="Times New Roman" w:cs="Times New Roman"/>
          <w:sz w:val="28"/>
          <w:szCs w:val="28"/>
        </w:rPr>
        <w:t>с</w:t>
      </w:r>
      <w:proofErr w:type="gramEnd"/>
      <w:r w:rsidRPr="00D5566B">
        <w:rPr>
          <w:rFonts w:ascii="Times New Roman" w:hAnsi="Times New Roman" w:cs="Times New Roman"/>
          <w:sz w:val="28"/>
          <w:szCs w:val="28"/>
        </w:rPr>
        <w:t xml:space="preserve"> последующей </w:t>
      </w:r>
    </w:p>
    <w:p w:rsidR="00D5566B" w:rsidRDefault="00D5566B" w:rsidP="00D5566B">
      <w:pPr>
        <w:contextualSpacing/>
        <w:jc w:val="both"/>
        <w:rPr>
          <w:rFonts w:ascii="Times New Roman" w:hAnsi="Times New Roman" w:cs="Times New Roman"/>
          <w:sz w:val="28"/>
          <w:szCs w:val="28"/>
        </w:rPr>
      </w:pPr>
      <w:r w:rsidRPr="00D5566B">
        <w:rPr>
          <w:rFonts w:ascii="Times New Roman" w:hAnsi="Times New Roman" w:cs="Times New Roman"/>
          <w:sz w:val="28"/>
          <w:szCs w:val="28"/>
        </w:rPr>
        <w:t>их корректировкой (решение городской Думы от 29.09.2015 № 13/37).</w:t>
      </w:r>
    </w:p>
    <w:p w:rsidR="00D5566B" w:rsidRPr="00D5566B" w:rsidRDefault="00D5566B" w:rsidP="00D5566B">
      <w:pPr>
        <w:contextualSpacing/>
        <w:jc w:val="both"/>
        <w:rPr>
          <w:rFonts w:ascii="Times New Roman" w:hAnsi="Times New Roman" w:cs="Times New Roman"/>
          <w:sz w:val="28"/>
          <w:szCs w:val="28"/>
        </w:rPr>
      </w:pPr>
      <w:r>
        <w:rPr>
          <w:rFonts w:ascii="Times New Roman" w:hAnsi="Times New Roman" w:cs="Times New Roman"/>
          <w:sz w:val="28"/>
          <w:szCs w:val="28"/>
        </w:rPr>
        <w:t>2)</w:t>
      </w:r>
      <w:r w:rsidRPr="00D5566B">
        <w:rPr>
          <w:rFonts w:ascii="Times New Roman" w:hAnsi="Times New Roman" w:cs="Times New Roman"/>
          <w:sz w:val="28"/>
          <w:szCs w:val="28"/>
        </w:rPr>
        <w:tab/>
        <w:t xml:space="preserve">Согласована инвестиционная программа «Строительство, реконструкция </w:t>
      </w:r>
    </w:p>
    <w:p w:rsidR="00D5566B" w:rsidRPr="00D5566B" w:rsidRDefault="00D5566B" w:rsidP="00D5566B">
      <w:pPr>
        <w:contextualSpacing/>
        <w:jc w:val="both"/>
        <w:rPr>
          <w:rFonts w:ascii="Times New Roman" w:hAnsi="Times New Roman" w:cs="Times New Roman"/>
          <w:sz w:val="28"/>
          <w:szCs w:val="28"/>
        </w:rPr>
      </w:pPr>
      <w:r w:rsidRPr="00D5566B">
        <w:rPr>
          <w:rFonts w:ascii="Times New Roman" w:hAnsi="Times New Roman" w:cs="Times New Roman"/>
          <w:sz w:val="28"/>
          <w:szCs w:val="28"/>
        </w:rPr>
        <w:t xml:space="preserve">и модернизация объектов систем водоснабжения и водоотведения </w:t>
      </w:r>
    </w:p>
    <w:p w:rsidR="00CA5638" w:rsidRDefault="00D5566B" w:rsidP="00D5566B">
      <w:pPr>
        <w:contextualSpacing/>
        <w:jc w:val="both"/>
        <w:rPr>
          <w:rFonts w:ascii="Times New Roman" w:hAnsi="Times New Roman" w:cs="Times New Roman"/>
          <w:sz w:val="28"/>
          <w:szCs w:val="28"/>
        </w:rPr>
      </w:pPr>
      <w:r w:rsidRPr="00D5566B">
        <w:rPr>
          <w:rFonts w:ascii="Times New Roman" w:hAnsi="Times New Roman" w:cs="Times New Roman"/>
          <w:sz w:val="28"/>
          <w:szCs w:val="28"/>
        </w:rPr>
        <w:t>МУП «Производственное объединение водоснабжения и водоотведения» г. Челябинска на 2016-2025 годы (решение городской Думы от 29.09.2015 № 13/39).</w:t>
      </w:r>
    </w:p>
    <w:p w:rsidR="00D5566B" w:rsidRPr="00D5566B" w:rsidRDefault="00D5566B" w:rsidP="00D5566B">
      <w:pPr>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5566B">
        <w:rPr>
          <w:rFonts w:ascii="Times New Roman" w:hAnsi="Times New Roman" w:cs="Times New Roman"/>
          <w:sz w:val="28"/>
          <w:szCs w:val="28"/>
        </w:rPr>
        <w:t xml:space="preserve">Разработана и внесена законодательная инициатива в Законодательное Собрание Челябинской области в целях корректировки Закона Челябинской области № 512-ЗО «Об организации проведения капитального ремонта общего имущества </w:t>
      </w:r>
    </w:p>
    <w:p w:rsidR="00D5566B" w:rsidRDefault="00D5566B" w:rsidP="00D5566B">
      <w:pPr>
        <w:contextualSpacing/>
        <w:jc w:val="both"/>
        <w:rPr>
          <w:rFonts w:ascii="Times New Roman" w:hAnsi="Times New Roman" w:cs="Times New Roman"/>
          <w:sz w:val="28"/>
          <w:szCs w:val="28"/>
        </w:rPr>
      </w:pPr>
      <w:r w:rsidRPr="00D5566B">
        <w:rPr>
          <w:rFonts w:ascii="Times New Roman" w:hAnsi="Times New Roman" w:cs="Times New Roman"/>
          <w:sz w:val="28"/>
          <w:szCs w:val="28"/>
        </w:rPr>
        <w:t>в многоквартирных домах, расположенных на территории Челябинской области» (решение городской Думы от 24.03.2015 № 7/36).</w:t>
      </w:r>
    </w:p>
    <w:p w:rsidR="009D1F1C" w:rsidRDefault="009D1F1C" w:rsidP="00D5566B">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9D1F1C">
        <w:rPr>
          <w:rFonts w:ascii="Times New Roman" w:hAnsi="Times New Roman" w:cs="Times New Roman"/>
          <w:sz w:val="28"/>
          <w:szCs w:val="28"/>
        </w:rPr>
        <w:t xml:space="preserve">утвержден тариф на услугу МУП «Городской экологический центр» </w:t>
      </w:r>
      <w:r w:rsidRPr="009D1F1C">
        <w:rPr>
          <w:rFonts w:ascii="Times New Roman" w:hAnsi="Times New Roman" w:cs="Times New Roman"/>
          <w:sz w:val="28"/>
          <w:szCs w:val="28"/>
        </w:rPr>
        <w:br/>
        <w:t xml:space="preserve">по вывозу твердых бытовых отходов из индивидуального жилищного фонда </w:t>
      </w:r>
      <w:r w:rsidRPr="009D1F1C">
        <w:rPr>
          <w:rFonts w:ascii="Times New Roman" w:hAnsi="Times New Roman" w:cs="Times New Roman"/>
          <w:sz w:val="28"/>
          <w:szCs w:val="28"/>
        </w:rPr>
        <w:br/>
        <w:t xml:space="preserve">города Челябинска </w:t>
      </w:r>
      <w:r w:rsidRPr="009D1F1C">
        <w:rPr>
          <w:rFonts w:ascii="Times New Roman" w:hAnsi="Times New Roman" w:cs="Times New Roman"/>
          <w:i/>
          <w:sz w:val="28"/>
          <w:szCs w:val="28"/>
        </w:rPr>
        <w:t>(решение городской Думы от 30.06.2015 № 10/13)</w:t>
      </w:r>
      <w:r w:rsidRPr="009D1F1C">
        <w:rPr>
          <w:rFonts w:ascii="Times New Roman" w:hAnsi="Times New Roman" w:cs="Times New Roman"/>
          <w:sz w:val="28"/>
          <w:szCs w:val="28"/>
        </w:rPr>
        <w:t xml:space="preserve"> в целях обеспечения бесперебойного, качественного оказания услуги предприятием по удалению отходов потребления, образуемых жителями индивидуальных жилых домов и сбрасываемых населением в контейнеры, расположенные на территориях поселков в границах </w:t>
      </w:r>
      <w:r w:rsidRPr="009D1F1C">
        <w:rPr>
          <w:rFonts w:ascii="Times New Roman" w:hAnsi="Times New Roman" w:cs="Times New Roman"/>
          <w:sz w:val="28"/>
          <w:szCs w:val="28"/>
        </w:rPr>
        <w:br/>
        <w:t>города Челябинска</w:t>
      </w:r>
      <w:r>
        <w:rPr>
          <w:rFonts w:ascii="Times New Roman" w:hAnsi="Times New Roman" w:cs="Times New Roman"/>
          <w:sz w:val="28"/>
          <w:szCs w:val="28"/>
        </w:rPr>
        <w:t>.</w:t>
      </w:r>
      <w:proofErr w:type="gramEnd"/>
    </w:p>
    <w:p w:rsidR="009D1F1C" w:rsidRDefault="009D1F1C" w:rsidP="00D5566B">
      <w:pPr>
        <w:contextualSpacing/>
        <w:jc w:val="both"/>
        <w:rPr>
          <w:rFonts w:ascii="Times New Roman" w:hAnsi="Times New Roman" w:cs="Times New Roman"/>
          <w:sz w:val="28"/>
          <w:szCs w:val="28"/>
        </w:rPr>
      </w:pPr>
    </w:p>
    <w:p w:rsidR="009D1F1C" w:rsidRDefault="009D1F1C" w:rsidP="009D1F1C">
      <w:pPr>
        <w:contextualSpacing/>
        <w:jc w:val="both"/>
        <w:rPr>
          <w:rFonts w:ascii="Times New Roman" w:hAnsi="Times New Roman" w:cs="Times New Roman"/>
          <w:sz w:val="28"/>
          <w:szCs w:val="28"/>
        </w:rPr>
      </w:pPr>
    </w:p>
    <w:p w:rsidR="009D1F1C" w:rsidRPr="009D1F1C" w:rsidRDefault="009D1F1C" w:rsidP="009D1F1C">
      <w:pPr>
        <w:contextualSpacing/>
        <w:jc w:val="center"/>
        <w:rPr>
          <w:rFonts w:ascii="Times New Roman" w:hAnsi="Times New Roman" w:cs="Times New Roman"/>
          <w:b/>
          <w:sz w:val="28"/>
          <w:szCs w:val="28"/>
        </w:rPr>
      </w:pPr>
      <w:r w:rsidRPr="009D1F1C">
        <w:rPr>
          <w:rFonts w:ascii="Times New Roman" w:hAnsi="Times New Roman" w:cs="Times New Roman"/>
          <w:b/>
          <w:sz w:val="28"/>
          <w:szCs w:val="28"/>
        </w:rPr>
        <w:t>Общественно-экспертный совет</w:t>
      </w:r>
    </w:p>
    <w:p w:rsidR="009D1F1C" w:rsidRDefault="009D1F1C" w:rsidP="009D1F1C">
      <w:pPr>
        <w:contextualSpacing/>
        <w:jc w:val="both"/>
        <w:rPr>
          <w:rFonts w:ascii="Times New Roman" w:hAnsi="Times New Roman" w:cs="Times New Roman"/>
          <w:sz w:val="28"/>
          <w:szCs w:val="28"/>
        </w:rPr>
      </w:pPr>
    </w:p>
    <w:p w:rsidR="009D1F1C" w:rsidRDefault="009D1F1C" w:rsidP="009D1F1C">
      <w:pPr>
        <w:contextualSpacing/>
        <w:jc w:val="both"/>
        <w:rPr>
          <w:rFonts w:ascii="Times New Roman" w:hAnsi="Times New Roman" w:cs="Times New Roman"/>
          <w:b/>
          <w:sz w:val="28"/>
          <w:szCs w:val="28"/>
        </w:rPr>
      </w:pPr>
      <w:r w:rsidRPr="009D1F1C">
        <w:rPr>
          <w:rFonts w:ascii="Times New Roman" w:hAnsi="Times New Roman" w:cs="Times New Roman"/>
          <w:sz w:val="28"/>
          <w:szCs w:val="28"/>
        </w:rPr>
        <w:lastRenderedPageBreak/>
        <w:t xml:space="preserve">В целях предварительного обсуждения общественностью проблемных вопросов и проектов документов по регулированию правоотношений в подведомственных отраслях при постоянной комиссии городской Думы по ЖКХ, благоустройству и природопользованию </w:t>
      </w:r>
      <w:r w:rsidRPr="009D1F1C">
        <w:rPr>
          <w:rFonts w:ascii="Times New Roman" w:hAnsi="Times New Roman" w:cs="Times New Roman"/>
          <w:b/>
          <w:sz w:val="28"/>
          <w:szCs w:val="28"/>
        </w:rPr>
        <w:t>в 2015 году создан Общественно-экспертный совет.</w:t>
      </w:r>
    </w:p>
    <w:p w:rsidR="009D1F1C" w:rsidRPr="008D5A8B" w:rsidRDefault="009D1F1C" w:rsidP="009D1F1C">
      <w:pPr>
        <w:contextualSpacing/>
        <w:jc w:val="both"/>
        <w:rPr>
          <w:rFonts w:ascii="Times New Roman" w:hAnsi="Times New Roman" w:cs="Times New Roman"/>
          <w:sz w:val="28"/>
          <w:szCs w:val="28"/>
        </w:rPr>
      </w:pPr>
      <w:r w:rsidRPr="008D5A8B">
        <w:rPr>
          <w:rFonts w:ascii="Times New Roman" w:hAnsi="Times New Roman" w:cs="Times New Roman"/>
          <w:sz w:val="28"/>
          <w:szCs w:val="28"/>
        </w:rPr>
        <w:t>В 2015 году проведено 6 заседаний Общественно-экспертного совета, на которых рассмотрено 19 вопросов.</w:t>
      </w:r>
    </w:p>
    <w:p w:rsidR="008D5A8B" w:rsidRPr="008D5A8B" w:rsidRDefault="008D5A8B" w:rsidP="008D5A8B">
      <w:pPr>
        <w:contextualSpacing/>
        <w:jc w:val="both"/>
        <w:rPr>
          <w:rFonts w:ascii="Times New Roman" w:hAnsi="Times New Roman" w:cs="Times New Roman"/>
          <w:b/>
          <w:sz w:val="28"/>
          <w:szCs w:val="28"/>
        </w:rPr>
      </w:pPr>
      <w:r w:rsidRPr="008D5A8B">
        <w:rPr>
          <w:rFonts w:ascii="Times New Roman" w:hAnsi="Times New Roman" w:cs="Times New Roman"/>
          <w:b/>
          <w:sz w:val="28"/>
          <w:szCs w:val="28"/>
        </w:rPr>
        <w:t xml:space="preserve">В целях получения общественного и экспертного мнения членов совета обсуждены: </w:t>
      </w:r>
    </w:p>
    <w:p w:rsidR="008D5A8B"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w:t>
      </w:r>
      <w:r w:rsidRPr="008D5A8B">
        <w:rPr>
          <w:rFonts w:ascii="Times New Roman" w:hAnsi="Times New Roman" w:cs="Times New Roman"/>
          <w:sz w:val="28"/>
          <w:szCs w:val="28"/>
        </w:rPr>
        <w:tab/>
        <w:t>прое</w:t>
      </w:r>
      <w:proofErr w:type="gramStart"/>
      <w:r w:rsidRPr="008D5A8B">
        <w:rPr>
          <w:rFonts w:ascii="Times New Roman" w:hAnsi="Times New Roman" w:cs="Times New Roman"/>
          <w:sz w:val="28"/>
          <w:szCs w:val="28"/>
        </w:rPr>
        <w:t>кт Стр</w:t>
      </w:r>
      <w:proofErr w:type="gramEnd"/>
      <w:r w:rsidRPr="008D5A8B">
        <w:rPr>
          <w:rFonts w:ascii="Times New Roman" w:hAnsi="Times New Roman" w:cs="Times New Roman"/>
          <w:sz w:val="28"/>
          <w:szCs w:val="28"/>
        </w:rPr>
        <w:t>атегии развития жилищно-коммунального хозяйства в Российской Федерации до 2020 года;</w:t>
      </w:r>
    </w:p>
    <w:p w:rsidR="008D5A8B"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w:t>
      </w:r>
      <w:r w:rsidRPr="008D5A8B">
        <w:rPr>
          <w:rFonts w:ascii="Times New Roman" w:hAnsi="Times New Roman" w:cs="Times New Roman"/>
          <w:sz w:val="28"/>
          <w:szCs w:val="28"/>
        </w:rPr>
        <w:tab/>
        <w:t>вопрос организации общественного контроля деятельности в сфере ЖКХ в городе Челябинске;</w:t>
      </w:r>
    </w:p>
    <w:p w:rsidR="008D5A8B"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w:t>
      </w:r>
      <w:r w:rsidRPr="008D5A8B">
        <w:rPr>
          <w:rFonts w:ascii="Times New Roman" w:hAnsi="Times New Roman" w:cs="Times New Roman"/>
          <w:sz w:val="28"/>
          <w:szCs w:val="28"/>
        </w:rPr>
        <w:tab/>
        <w:t xml:space="preserve">проект </w:t>
      </w:r>
      <w:proofErr w:type="gramStart"/>
      <w:r w:rsidRPr="008D5A8B">
        <w:rPr>
          <w:rFonts w:ascii="Times New Roman" w:hAnsi="Times New Roman" w:cs="Times New Roman"/>
          <w:sz w:val="28"/>
          <w:szCs w:val="28"/>
        </w:rPr>
        <w:t>Правил благоустройства территории города Челябинска</w:t>
      </w:r>
      <w:proofErr w:type="gramEnd"/>
      <w:r w:rsidRPr="008D5A8B">
        <w:rPr>
          <w:rFonts w:ascii="Times New Roman" w:hAnsi="Times New Roman" w:cs="Times New Roman"/>
          <w:sz w:val="28"/>
          <w:szCs w:val="28"/>
        </w:rPr>
        <w:t xml:space="preserve">. </w:t>
      </w:r>
    </w:p>
    <w:p w:rsidR="008D5A8B"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 xml:space="preserve">Для координации работы органов местного самоуправления и государственной власти Челябинской области членами Общественно-экспертного совета обсуждались проблемы, возникающие при реализации федерального законодательства, внедрении новых механизмов функционирования отраслей городского хозяйства, а именно </w:t>
      </w:r>
      <w:proofErr w:type="gramStart"/>
      <w:r w:rsidRPr="008D5A8B">
        <w:rPr>
          <w:rFonts w:ascii="Times New Roman" w:hAnsi="Times New Roman" w:cs="Times New Roman"/>
          <w:sz w:val="28"/>
          <w:szCs w:val="28"/>
        </w:rPr>
        <w:t>по</w:t>
      </w:r>
      <w:proofErr w:type="gramEnd"/>
      <w:r w:rsidRPr="008D5A8B">
        <w:rPr>
          <w:rFonts w:ascii="Times New Roman" w:hAnsi="Times New Roman" w:cs="Times New Roman"/>
          <w:sz w:val="28"/>
          <w:szCs w:val="28"/>
        </w:rPr>
        <w:t>:</w:t>
      </w:r>
    </w:p>
    <w:p w:rsidR="008D5A8B"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w:t>
      </w:r>
      <w:r w:rsidRPr="008D5A8B">
        <w:rPr>
          <w:rFonts w:ascii="Times New Roman" w:hAnsi="Times New Roman" w:cs="Times New Roman"/>
          <w:sz w:val="28"/>
          <w:szCs w:val="28"/>
        </w:rPr>
        <w:tab/>
        <w:t xml:space="preserve">формированию фондов капитального ремонта общего имущества </w:t>
      </w:r>
    </w:p>
    <w:p w:rsidR="008D5A8B"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в многоквартирных домах города Челябинска, в том числе путем аккумулирования средств на специальных счетах;</w:t>
      </w:r>
    </w:p>
    <w:p w:rsidR="008D5A8B"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w:t>
      </w:r>
      <w:r w:rsidRPr="008D5A8B">
        <w:rPr>
          <w:rFonts w:ascii="Times New Roman" w:hAnsi="Times New Roman" w:cs="Times New Roman"/>
          <w:sz w:val="28"/>
          <w:szCs w:val="28"/>
        </w:rPr>
        <w:tab/>
        <w:t>реализации капитального ремонта общего имущества в многоквартирных домах;</w:t>
      </w:r>
    </w:p>
    <w:p w:rsidR="008D5A8B"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w:t>
      </w:r>
      <w:r w:rsidRPr="008D5A8B">
        <w:rPr>
          <w:rFonts w:ascii="Times New Roman" w:hAnsi="Times New Roman" w:cs="Times New Roman"/>
          <w:sz w:val="28"/>
          <w:szCs w:val="28"/>
        </w:rPr>
        <w:tab/>
        <w:t>начислению платы за коммунальные услуги по холодному водоснабжению и электроснабжению на общедомовые нужды;</w:t>
      </w:r>
    </w:p>
    <w:p w:rsidR="008D5A8B"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w:t>
      </w:r>
      <w:r w:rsidRPr="008D5A8B">
        <w:rPr>
          <w:rFonts w:ascii="Times New Roman" w:hAnsi="Times New Roman" w:cs="Times New Roman"/>
          <w:sz w:val="28"/>
          <w:szCs w:val="28"/>
        </w:rPr>
        <w:tab/>
        <w:t>неработоспособности установленного на федеральном уровне механизма выявления незарегистрированных потребителей холодной воды в жилых помещениях без индивидуальных приборов учета и др.</w:t>
      </w:r>
    </w:p>
    <w:p w:rsidR="009D1F1C" w:rsidRPr="008D5A8B" w:rsidRDefault="008D5A8B" w:rsidP="008D5A8B">
      <w:pPr>
        <w:contextualSpacing/>
        <w:jc w:val="both"/>
        <w:rPr>
          <w:rFonts w:ascii="Times New Roman" w:hAnsi="Times New Roman" w:cs="Times New Roman"/>
          <w:sz w:val="28"/>
          <w:szCs w:val="28"/>
        </w:rPr>
      </w:pPr>
      <w:r w:rsidRPr="008D5A8B">
        <w:rPr>
          <w:rFonts w:ascii="Times New Roman" w:hAnsi="Times New Roman" w:cs="Times New Roman"/>
          <w:sz w:val="28"/>
          <w:szCs w:val="28"/>
        </w:rPr>
        <w:t>По всем обсужденным вопросам членами Общественно-экспертного совета высказаны мнения, даны рекомендации, направленные на улучшение ситуации и повышение эффективности работы специалистов в жилищно-коммунальном обслуживании населения.</w:t>
      </w:r>
    </w:p>
    <w:p w:rsidR="009D1F1C" w:rsidRPr="008D5A8B" w:rsidRDefault="009D1F1C" w:rsidP="009D1F1C">
      <w:pPr>
        <w:contextualSpacing/>
        <w:jc w:val="both"/>
        <w:rPr>
          <w:rFonts w:ascii="Times New Roman" w:hAnsi="Times New Roman" w:cs="Times New Roman"/>
          <w:sz w:val="28"/>
          <w:szCs w:val="28"/>
        </w:rPr>
      </w:pPr>
    </w:p>
    <w:p w:rsidR="00CA5638" w:rsidRPr="00CA5638" w:rsidRDefault="00CA5638" w:rsidP="00CA5638">
      <w:pPr>
        <w:contextualSpacing/>
        <w:jc w:val="both"/>
        <w:rPr>
          <w:rFonts w:ascii="Times New Roman" w:hAnsi="Times New Roman" w:cs="Times New Roman"/>
          <w:sz w:val="28"/>
          <w:szCs w:val="28"/>
        </w:rPr>
      </w:pPr>
    </w:p>
    <w:p w:rsidR="00CA5638" w:rsidRPr="00CA5638" w:rsidRDefault="00CA5638" w:rsidP="00CA5638">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CA5638">
        <w:rPr>
          <w:rFonts w:ascii="Times New Roman" w:hAnsi="Times New Roman" w:cs="Times New Roman"/>
          <w:b/>
          <w:sz w:val="28"/>
          <w:szCs w:val="28"/>
        </w:rPr>
        <w:t>Поощрение граждан</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В соответствии с Положением за отчетный период в рамках финансирования были поощрены активные жители Металлургического района.</w:t>
      </w:r>
    </w:p>
    <w:p w:rsidR="00CA5638" w:rsidRPr="00CA5638" w:rsidRDefault="00CA5638" w:rsidP="00CA5638">
      <w:pPr>
        <w:contextualSpacing/>
        <w:jc w:val="both"/>
        <w:rPr>
          <w:rFonts w:ascii="Times New Roman" w:hAnsi="Times New Roman" w:cs="Times New Roman"/>
          <w:sz w:val="28"/>
          <w:szCs w:val="28"/>
        </w:rPr>
      </w:pPr>
      <w:r w:rsidRPr="00CA5638">
        <w:rPr>
          <w:rFonts w:ascii="Times New Roman" w:hAnsi="Times New Roman" w:cs="Times New Roman"/>
          <w:sz w:val="28"/>
          <w:szCs w:val="28"/>
        </w:rPr>
        <w:t>Почетной грамотой с премированием –</w:t>
      </w:r>
      <w:r w:rsidR="006C0C98">
        <w:rPr>
          <w:rFonts w:ascii="Times New Roman" w:hAnsi="Times New Roman" w:cs="Times New Roman"/>
          <w:sz w:val="28"/>
          <w:szCs w:val="28"/>
        </w:rPr>
        <w:t xml:space="preserve">   </w:t>
      </w:r>
      <w:r w:rsidRPr="00CA5638">
        <w:rPr>
          <w:rFonts w:ascii="Times New Roman" w:hAnsi="Times New Roman" w:cs="Times New Roman"/>
          <w:sz w:val="28"/>
          <w:szCs w:val="28"/>
        </w:rPr>
        <w:t>человек</w:t>
      </w:r>
    </w:p>
    <w:p w:rsidR="00CA5638" w:rsidRPr="00CA5638" w:rsidRDefault="00CA5638" w:rsidP="00CA5638">
      <w:pPr>
        <w:contextualSpacing/>
        <w:jc w:val="both"/>
        <w:rPr>
          <w:rFonts w:ascii="Times New Roman" w:hAnsi="Times New Roman" w:cs="Times New Roman"/>
          <w:sz w:val="28"/>
          <w:szCs w:val="28"/>
        </w:rPr>
      </w:pPr>
      <w:r w:rsidRPr="00CA5638">
        <w:rPr>
          <w:rFonts w:ascii="Times New Roman" w:hAnsi="Times New Roman" w:cs="Times New Roman"/>
          <w:sz w:val="28"/>
          <w:szCs w:val="28"/>
        </w:rPr>
        <w:t>Благодарственным письмом с премированием –</w:t>
      </w:r>
      <w:r w:rsidR="006C0C98">
        <w:rPr>
          <w:rFonts w:ascii="Times New Roman" w:hAnsi="Times New Roman" w:cs="Times New Roman"/>
          <w:sz w:val="28"/>
          <w:szCs w:val="28"/>
        </w:rPr>
        <w:t xml:space="preserve">   </w:t>
      </w:r>
      <w:r w:rsidRPr="00CA5638">
        <w:rPr>
          <w:rFonts w:ascii="Times New Roman" w:hAnsi="Times New Roman" w:cs="Times New Roman"/>
          <w:sz w:val="28"/>
          <w:szCs w:val="28"/>
        </w:rPr>
        <w:t>человек</w:t>
      </w:r>
    </w:p>
    <w:p w:rsidR="006C0C98" w:rsidRDefault="006C0C98" w:rsidP="00CA5638">
      <w:pPr>
        <w:contextualSpacing/>
        <w:jc w:val="center"/>
        <w:rPr>
          <w:rFonts w:ascii="Times New Roman" w:hAnsi="Times New Roman" w:cs="Times New Roman"/>
          <w:b/>
          <w:sz w:val="28"/>
          <w:szCs w:val="28"/>
        </w:rPr>
      </w:pPr>
    </w:p>
    <w:p w:rsidR="00CA5638" w:rsidRPr="00CA5638" w:rsidRDefault="00CA5638" w:rsidP="00CA5638">
      <w:pPr>
        <w:contextualSpacing/>
        <w:jc w:val="center"/>
        <w:rPr>
          <w:rFonts w:ascii="Times New Roman" w:hAnsi="Times New Roman" w:cs="Times New Roman"/>
          <w:b/>
          <w:sz w:val="28"/>
          <w:szCs w:val="28"/>
        </w:rPr>
      </w:pPr>
      <w:r w:rsidRPr="00CA5638">
        <w:rPr>
          <w:rFonts w:ascii="Times New Roman" w:hAnsi="Times New Roman" w:cs="Times New Roman"/>
          <w:b/>
          <w:sz w:val="28"/>
          <w:szCs w:val="28"/>
        </w:rPr>
        <w:t>3. Публичная деятельность (мероприятия)</w:t>
      </w:r>
    </w:p>
    <w:p w:rsidR="00CA5638" w:rsidRPr="00CA5638" w:rsidRDefault="00CA5638" w:rsidP="00CA5638">
      <w:pPr>
        <w:ind w:firstLine="708"/>
        <w:contextualSpacing/>
        <w:jc w:val="both"/>
        <w:rPr>
          <w:rFonts w:ascii="Times New Roman" w:hAnsi="Times New Roman" w:cs="Times New Roman"/>
          <w:sz w:val="28"/>
          <w:szCs w:val="28"/>
        </w:rPr>
      </w:pPr>
      <w:r w:rsidRPr="00CA5638">
        <w:rPr>
          <w:rFonts w:ascii="Times New Roman" w:hAnsi="Times New Roman" w:cs="Times New Roman"/>
          <w:sz w:val="28"/>
          <w:szCs w:val="28"/>
        </w:rPr>
        <w:t xml:space="preserve">Кроме того, являясь </w:t>
      </w:r>
      <w:r w:rsidR="006C0C98">
        <w:rPr>
          <w:rFonts w:ascii="Times New Roman" w:hAnsi="Times New Roman" w:cs="Times New Roman"/>
          <w:sz w:val="28"/>
          <w:szCs w:val="28"/>
        </w:rPr>
        <w:t xml:space="preserve">членом Попечительского совета </w:t>
      </w:r>
      <w:r w:rsidRPr="00CA5638">
        <w:rPr>
          <w:rFonts w:ascii="Times New Roman" w:hAnsi="Times New Roman" w:cs="Times New Roman"/>
          <w:sz w:val="28"/>
          <w:szCs w:val="28"/>
        </w:rPr>
        <w:t xml:space="preserve">Общественного движения «СОЦГОРОД» А. </w:t>
      </w:r>
      <w:r w:rsidR="006C0C98">
        <w:rPr>
          <w:rFonts w:ascii="Times New Roman" w:hAnsi="Times New Roman" w:cs="Times New Roman"/>
          <w:sz w:val="28"/>
          <w:szCs w:val="28"/>
        </w:rPr>
        <w:t>Е</w:t>
      </w:r>
      <w:r w:rsidRPr="00CA5638">
        <w:rPr>
          <w:rFonts w:ascii="Times New Roman" w:hAnsi="Times New Roman" w:cs="Times New Roman"/>
          <w:sz w:val="28"/>
          <w:szCs w:val="28"/>
        </w:rPr>
        <w:t xml:space="preserve">. </w:t>
      </w:r>
      <w:r w:rsidR="006C0C98">
        <w:rPr>
          <w:rFonts w:ascii="Times New Roman" w:hAnsi="Times New Roman" w:cs="Times New Roman"/>
          <w:sz w:val="28"/>
          <w:szCs w:val="28"/>
        </w:rPr>
        <w:t>Капитан</w:t>
      </w:r>
      <w:r w:rsidRPr="00CA5638">
        <w:rPr>
          <w:rFonts w:ascii="Times New Roman" w:hAnsi="Times New Roman" w:cs="Times New Roman"/>
          <w:sz w:val="28"/>
          <w:szCs w:val="28"/>
        </w:rPr>
        <w:t xml:space="preserve"> поддержал и принял личное участие в многочисленных мероприятиях районного и городского уровня.</w:t>
      </w:r>
    </w:p>
    <w:p w:rsidR="00CA5638" w:rsidRPr="00CA5638" w:rsidRDefault="00CA5638" w:rsidP="00CA5638">
      <w:pPr>
        <w:ind w:firstLine="708"/>
        <w:contextualSpacing/>
        <w:jc w:val="both"/>
        <w:rPr>
          <w:rFonts w:ascii="Times New Roman" w:hAnsi="Times New Roman" w:cs="Times New Roman"/>
          <w:sz w:val="28"/>
          <w:szCs w:val="28"/>
        </w:rPr>
      </w:pPr>
      <w:proofErr w:type="gramStart"/>
      <w:r w:rsidRPr="00CA5638">
        <w:rPr>
          <w:rFonts w:ascii="Times New Roman" w:hAnsi="Times New Roman" w:cs="Times New Roman"/>
          <w:sz w:val="28"/>
          <w:szCs w:val="28"/>
        </w:rPr>
        <w:t xml:space="preserve">При </w:t>
      </w:r>
      <w:r w:rsidR="006C0C98">
        <w:rPr>
          <w:rFonts w:ascii="Times New Roman" w:hAnsi="Times New Roman" w:cs="Times New Roman"/>
          <w:sz w:val="28"/>
          <w:szCs w:val="28"/>
        </w:rPr>
        <w:t xml:space="preserve">участии </w:t>
      </w:r>
      <w:r w:rsidRPr="00CA5638">
        <w:rPr>
          <w:rFonts w:ascii="Times New Roman" w:hAnsi="Times New Roman" w:cs="Times New Roman"/>
          <w:sz w:val="28"/>
          <w:szCs w:val="28"/>
        </w:rPr>
        <w:t xml:space="preserve">депутата </w:t>
      </w:r>
      <w:bookmarkStart w:id="0" w:name="_GoBack"/>
      <w:bookmarkEnd w:id="0"/>
      <w:r w:rsidR="006C0C98">
        <w:rPr>
          <w:rFonts w:ascii="Times New Roman" w:hAnsi="Times New Roman" w:cs="Times New Roman"/>
          <w:sz w:val="28"/>
          <w:szCs w:val="28"/>
        </w:rPr>
        <w:t>Капитана</w:t>
      </w:r>
      <w:r w:rsidRPr="00CA5638">
        <w:rPr>
          <w:rFonts w:ascii="Times New Roman" w:hAnsi="Times New Roman" w:cs="Times New Roman"/>
          <w:sz w:val="28"/>
          <w:szCs w:val="28"/>
        </w:rPr>
        <w:t xml:space="preserve"> в Металлургическом районе проводятся такие мероприятия, как День Великой Победы, вручение памятных медалей  «Член семьи погибшего Защитника Отечества», праздник «Широкая масленица», Пасха, Сабантуй, Апрельские субботники, Выставка цветов и плодов, Первенство Металлургического района по боксу, другие спортивные соревнования, мероприятия, посвященные Дню России, Дню матери, 23 февраля и </w:t>
      </w:r>
      <w:proofErr w:type="spellStart"/>
      <w:r w:rsidRPr="00CA5638">
        <w:rPr>
          <w:rFonts w:ascii="Times New Roman" w:hAnsi="Times New Roman" w:cs="Times New Roman"/>
          <w:sz w:val="28"/>
          <w:szCs w:val="28"/>
        </w:rPr>
        <w:t>тд</w:t>
      </w:r>
      <w:proofErr w:type="spellEnd"/>
      <w:r w:rsidRPr="00CA5638">
        <w:rPr>
          <w:rFonts w:ascii="Times New Roman" w:hAnsi="Times New Roman" w:cs="Times New Roman"/>
          <w:sz w:val="28"/>
          <w:szCs w:val="28"/>
        </w:rPr>
        <w:t>.</w:t>
      </w:r>
      <w:proofErr w:type="gramEnd"/>
    </w:p>
    <w:p w:rsidR="006C0C98" w:rsidRDefault="00CA5638" w:rsidP="00CA5638">
      <w:pPr>
        <w:contextualSpacing/>
        <w:jc w:val="both"/>
        <w:rPr>
          <w:rFonts w:ascii="Times New Roman" w:hAnsi="Times New Roman" w:cs="Times New Roman"/>
          <w:sz w:val="28"/>
          <w:szCs w:val="28"/>
        </w:rPr>
      </w:pPr>
      <w:r w:rsidRPr="00CA5638">
        <w:rPr>
          <w:rFonts w:ascii="Times New Roman" w:hAnsi="Times New Roman" w:cs="Times New Roman"/>
          <w:sz w:val="28"/>
          <w:szCs w:val="28"/>
        </w:rPr>
        <w:t xml:space="preserve">В 2015 году А. </w:t>
      </w:r>
      <w:r w:rsidR="006C0C98">
        <w:rPr>
          <w:rFonts w:ascii="Times New Roman" w:hAnsi="Times New Roman" w:cs="Times New Roman"/>
          <w:sz w:val="28"/>
          <w:szCs w:val="28"/>
        </w:rPr>
        <w:t>Капитан стал президентом Федерации по рукопашному бою г. Челябинска.</w:t>
      </w:r>
    </w:p>
    <w:p w:rsidR="006C0C98" w:rsidRDefault="00CA5638" w:rsidP="00CA5638">
      <w:pPr>
        <w:contextualSpacing/>
        <w:jc w:val="both"/>
        <w:rPr>
          <w:rFonts w:ascii="Times New Roman" w:hAnsi="Times New Roman" w:cs="Times New Roman"/>
          <w:sz w:val="28"/>
          <w:szCs w:val="28"/>
        </w:rPr>
      </w:pPr>
      <w:r w:rsidRPr="00CA5638">
        <w:rPr>
          <w:rFonts w:ascii="Times New Roman" w:hAnsi="Times New Roman" w:cs="Times New Roman"/>
          <w:sz w:val="28"/>
          <w:szCs w:val="28"/>
        </w:rPr>
        <w:t>Что касается городских мероприятий, то в 2015 году А.</w:t>
      </w:r>
      <w:r w:rsidR="006C0C98">
        <w:rPr>
          <w:rFonts w:ascii="Times New Roman" w:hAnsi="Times New Roman" w:cs="Times New Roman"/>
          <w:sz w:val="28"/>
          <w:szCs w:val="28"/>
        </w:rPr>
        <w:t>Е</w:t>
      </w:r>
      <w:r w:rsidRPr="00CA5638">
        <w:rPr>
          <w:rFonts w:ascii="Times New Roman" w:hAnsi="Times New Roman" w:cs="Times New Roman"/>
          <w:sz w:val="28"/>
          <w:szCs w:val="28"/>
        </w:rPr>
        <w:t xml:space="preserve">. </w:t>
      </w:r>
      <w:r w:rsidR="006C0C98">
        <w:rPr>
          <w:rFonts w:ascii="Times New Roman" w:hAnsi="Times New Roman" w:cs="Times New Roman"/>
          <w:sz w:val="28"/>
          <w:szCs w:val="28"/>
        </w:rPr>
        <w:t>Капитан</w:t>
      </w:r>
      <w:r w:rsidRPr="00CA5638">
        <w:rPr>
          <w:rFonts w:ascii="Times New Roman" w:hAnsi="Times New Roman" w:cs="Times New Roman"/>
          <w:sz w:val="28"/>
          <w:szCs w:val="28"/>
        </w:rPr>
        <w:t xml:space="preserve"> принял активное участие</w:t>
      </w:r>
      <w:r w:rsidR="006C0C98">
        <w:rPr>
          <w:rFonts w:ascii="Times New Roman" w:hAnsi="Times New Roman" w:cs="Times New Roman"/>
          <w:sz w:val="28"/>
          <w:szCs w:val="28"/>
        </w:rPr>
        <w:t xml:space="preserve"> и поддержал такие мероприятия, как: Чемпионат по фитнес-бикини, экстремальные гонки </w:t>
      </w:r>
      <w:proofErr w:type="spellStart"/>
      <w:r w:rsidR="006C0C98">
        <w:rPr>
          <w:rFonts w:ascii="Times New Roman" w:hAnsi="Times New Roman" w:cs="Times New Roman"/>
          <w:sz w:val="28"/>
          <w:szCs w:val="28"/>
        </w:rPr>
        <w:t>ЧелТриал</w:t>
      </w:r>
      <w:proofErr w:type="spellEnd"/>
      <w:r w:rsidR="006C0C98">
        <w:rPr>
          <w:rFonts w:ascii="Times New Roman" w:hAnsi="Times New Roman" w:cs="Times New Roman"/>
          <w:sz w:val="28"/>
          <w:szCs w:val="28"/>
        </w:rPr>
        <w:t xml:space="preserve">, соревнования по рукопашному бою, </w:t>
      </w:r>
      <w:r w:rsidR="005658A0">
        <w:rPr>
          <w:rFonts w:ascii="Times New Roman" w:hAnsi="Times New Roman" w:cs="Times New Roman"/>
          <w:sz w:val="28"/>
          <w:szCs w:val="28"/>
        </w:rPr>
        <w:t>проект Защитник Отечества и др.</w:t>
      </w:r>
    </w:p>
    <w:p w:rsidR="00CA5638" w:rsidRPr="00CA5638" w:rsidRDefault="00CA5638" w:rsidP="00CA5638">
      <w:pPr>
        <w:contextualSpacing/>
        <w:jc w:val="both"/>
        <w:rPr>
          <w:rFonts w:ascii="Times New Roman" w:hAnsi="Times New Roman" w:cs="Times New Roman"/>
          <w:sz w:val="28"/>
          <w:szCs w:val="28"/>
        </w:rPr>
      </w:pPr>
      <w:proofErr w:type="spellStart"/>
      <w:proofErr w:type="gramStart"/>
      <w:r w:rsidRPr="00CA5638">
        <w:rPr>
          <w:rFonts w:ascii="Times New Roman" w:hAnsi="Times New Roman" w:cs="Times New Roman"/>
          <w:sz w:val="28"/>
          <w:szCs w:val="28"/>
        </w:rPr>
        <w:t>Соцгород</w:t>
      </w:r>
      <w:proofErr w:type="spellEnd"/>
      <w:r w:rsidRPr="00CA5638">
        <w:rPr>
          <w:rFonts w:ascii="Times New Roman" w:hAnsi="Times New Roman" w:cs="Times New Roman"/>
          <w:sz w:val="28"/>
          <w:szCs w:val="28"/>
        </w:rPr>
        <w:t xml:space="preserve"> организует поздравления жителей района с праздниками (23 февраля, 8 марта, 9 мая, профессиональными праздниками: день работника культуры, день медицинского работника, день учителя,  день социального работника,  днем металлурга, днем строителя, днем ВВС, днем полиции),</w:t>
      </w:r>
      <w:proofErr w:type="gramEnd"/>
    </w:p>
    <w:p w:rsidR="00CA5638" w:rsidRPr="00CA5638" w:rsidRDefault="00CA5638" w:rsidP="00CA5638">
      <w:pPr>
        <w:contextualSpacing/>
        <w:jc w:val="both"/>
        <w:rPr>
          <w:rFonts w:ascii="Times New Roman" w:hAnsi="Times New Roman" w:cs="Times New Roman"/>
          <w:sz w:val="28"/>
          <w:szCs w:val="28"/>
        </w:rPr>
      </w:pPr>
      <w:r w:rsidRPr="00CA5638">
        <w:rPr>
          <w:rFonts w:ascii="Times New Roman" w:hAnsi="Times New Roman" w:cs="Times New Roman"/>
          <w:sz w:val="28"/>
          <w:szCs w:val="28"/>
        </w:rPr>
        <w:t>А.</w:t>
      </w:r>
      <w:r w:rsidR="005658A0">
        <w:rPr>
          <w:rFonts w:ascii="Times New Roman" w:hAnsi="Times New Roman" w:cs="Times New Roman"/>
          <w:sz w:val="28"/>
          <w:szCs w:val="28"/>
        </w:rPr>
        <w:t>Е.Капитан</w:t>
      </w:r>
      <w:r w:rsidRPr="00CA5638">
        <w:rPr>
          <w:rFonts w:ascii="Times New Roman" w:hAnsi="Times New Roman" w:cs="Times New Roman"/>
          <w:sz w:val="28"/>
          <w:szCs w:val="28"/>
        </w:rPr>
        <w:t xml:space="preserve"> поддерживает поисковое движение Южного Урала, оказывает помощь отряду Ориентир, в который входят студенты Южно-Уральского многопрофильного колледжа.  </w:t>
      </w:r>
      <w:proofErr w:type="gramStart"/>
      <w:r w:rsidR="005658A0">
        <w:rPr>
          <w:rFonts w:ascii="Times New Roman" w:hAnsi="Times New Roman" w:cs="Times New Roman"/>
          <w:sz w:val="28"/>
          <w:szCs w:val="28"/>
        </w:rPr>
        <w:t xml:space="preserve">На днях Ориентир отправился в экспедицию в Нижегородскую и </w:t>
      </w:r>
      <w:proofErr w:type="spellStart"/>
      <w:r w:rsidR="005658A0">
        <w:rPr>
          <w:rFonts w:ascii="Times New Roman" w:hAnsi="Times New Roman" w:cs="Times New Roman"/>
          <w:sz w:val="28"/>
          <w:szCs w:val="28"/>
        </w:rPr>
        <w:t>Вологоградскую</w:t>
      </w:r>
      <w:proofErr w:type="spellEnd"/>
      <w:r w:rsidR="005658A0">
        <w:rPr>
          <w:rFonts w:ascii="Times New Roman" w:hAnsi="Times New Roman" w:cs="Times New Roman"/>
          <w:sz w:val="28"/>
          <w:szCs w:val="28"/>
        </w:rPr>
        <w:t xml:space="preserve"> области.</w:t>
      </w:r>
      <w:proofErr w:type="gramEnd"/>
      <w:r w:rsidR="005658A0">
        <w:rPr>
          <w:rFonts w:ascii="Times New Roman" w:hAnsi="Times New Roman" w:cs="Times New Roman"/>
          <w:sz w:val="28"/>
          <w:szCs w:val="28"/>
        </w:rPr>
        <w:t xml:space="preserve"> Финансовую помощь в этом </w:t>
      </w:r>
      <w:proofErr w:type="gramStart"/>
      <w:r w:rsidR="005658A0">
        <w:rPr>
          <w:rFonts w:ascii="Times New Roman" w:hAnsi="Times New Roman" w:cs="Times New Roman"/>
          <w:sz w:val="28"/>
          <w:szCs w:val="28"/>
        </w:rPr>
        <w:t>оказал</w:t>
      </w:r>
      <w:proofErr w:type="gramEnd"/>
      <w:r w:rsidR="005658A0">
        <w:rPr>
          <w:rFonts w:ascii="Times New Roman" w:hAnsi="Times New Roman" w:cs="Times New Roman"/>
          <w:sz w:val="28"/>
          <w:szCs w:val="28"/>
        </w:rPr>
        <w:t xml:space="preserve"> в том числе и А.Е. Капитан.</w:t>
      </w:r>
    </w:p>
    <w:sectPr w:rsidR="00CA5638" w:rsidRPr="00CA5638" w:rsidSect="00CA56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644F"/>
    <w:rsid w:val="002507BC"/>
    <w:rsid w:val="00440AAF"/>
    <w:rsid w:val="00464183"/>
    <w:rsid w:val="005658A0"/>
    <w:rsid w:val="006C0C98"/>
    <w:rsid w:val="008C01A4"/>
    <w:rsid w:val="008D5A8B"/>
    <w:rsid w:val="00941D0D"/>
    <w:rsid w:val="0099644F"/>
    <w:rsid w:val="009D1F1C"/>
    <w:rsid w:val="00B65821"/>
    <w:rsid w:val="00C17269"/>
    <w:rsid w:val="00CA5638"/>
    <w:rsid w:val="00D5566B"/>
    <w:rsid w:val="00D8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помощник</dc:creator>
  <cp:lastModifiedBy>user</cp:lastModifiedBy>
  <cp:revision>2</cp:revision>
  <dcterms:created xsi:type="dcterms:W3CDTF">2016-04-28T03:52:00Z</dcterms:created>
  <dcterms:modified xsi:type="dcterms:W3CDTF">2016-04-28T03:52:00Z</dcterms:modified>
</cp:coreProperties>
</file>